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2D0FFE5" w14:textId="77777777" w:rsidR="00F034AF" w:rsidRPr="00AD72E0" w:rsidRDefault="00F034AF" w:rsidP="00F034AF">
      <w:pPr>
        <w:pStyle w:val="western"/>
        <w:pBdr>
          <w:top w:val="single" w:sz="6" w:space="1" w:color="000000"/>
          <w:left w:val="single" w:sz="6" w:space="1" w:color="000000"/>
          <w:bottom w:val="single" w:sz="6" w:space="1" w:color="000000"/>
          <w:right w:val="single" w:sz="6" w:space="1" w:color="000000"/>
        </w:pBdr>
        <w:spacing w:after="0"/>
        <w:jc w:val="center"/>
        <w:rPr>
          <w:rFonts w:ascii="Cambria" w:hAnsi="Cambria" w:cs="Times New Roman"/>
          <w:sz w:val="28"/>
          <w:szCs w:val="28"/>
        </w:rPr>
      </w:pPr>
      <w:r w:rsidRPr="00AD72E0">
        <w:rPr>
          <w:rFonts w:ascii="Cambria" w:hAnsi="Cambria" w:cs="Times New Roman"/>
          <w:b/>
          <w:bCs/>
          <w:sz w:val="28"/>
          <w:szCs w:val="28"/>
        </w:rPr>
        <w:t>Isolation thermique d'une maison</w:t>
      </w:r>
    </w:p>
    <w:p w14:paraId="16F5D261" w14:textId="77777777" w:rsidR="00F034AF" w:rsidRPr="00E7200B" w:rsidRDefault="00AD72E0" w:rsidP="00E7200B">
      <w:pPr>
        <w:pStyle w:val="western"/>
        <w:spacing w:after="0"/>
        <w:jc w:val="both"/>
        <w:rPr>
          <w:rFonts w:asciiTheme="minorHAnsi" w:hAnsiTheme="minorHAnsi" w:cs="Times New Roman"/>
          <w:i/>
          <w:sz w:val="22"/>
          <w:szCs w:val="22"/>
        </w:rPr>
      </w:pPr>
      <w:r w:rsidRPr="00AD72E0">
        <w:rPr>
          <w:rFonts w:asciiTheme="minorHAnsi" w:hAnsiTheme="minorHAnsi"/>
          <w:i/>
          <w:noProof/>
          <w:sz w:val="22"/>
          <w:szCs w:val="22"/>
        </w:rPr>
        <w:drawing>
          <wp:anchor distT="0" distB="0" distL="114300" distR="114300" simplePos="0" relativeHeight="251657216" behindDoc="0" locked="0" layoutInCell="1" allowOverlap="1" wp14:anchorId="7DE32BDC" wp14:editId="0F16981A">
            <wp:simplePos x="0" y="0"/>
            <wp:positionH relativeFrom="column">
              <wp:posOffset>4807585</wp:posOffset>
            </wp:positionH>
            <wp:positionV relativeFrom="paragraph">
              <wp:posOffset>400050</wp:posOffset>
            </wp:positionV>
            <wp:extent cx="1397000" cy="898525"/>
            <wp:effectExtent l="0" t="0" r="0" b="0"/>
            <wp:wrapThrough wrapText="bothSides">
              <wp:wrapPolygon edited="0">
                <wp:start x="0" y="0"/>
                <wp:lineTo x="0" y="20760"/>
                <wp:lineTo x="21207" y="20760"/>
                <wp:lineTo x="2120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898525"/>
                    </a:xfrm>
                    <a:prstGeom prst="rect">
                      <a:avLst/>
                    </a:prstGeom>
                    <a:noFill/>
                    <a:ln>
                      <a:noFill/>
                    </a:ln>
                  </pic:spPr>
                </pic:pic>
              </a:graphicData>
            </a:graphic>
          </wp:anchor>
        </w:drawing>
      </w:r>
      <w:r w:rsidR="00F034AF" w:rsidRPr="00AD72E0">
        <w:rPr>
          <w:rFonts w:asciiTheme="minorHAnsi" w:hAnsiTheme="minorHAnsi" w:cs="Times New Roman"/>
          <w:i/>
          <w:sz w:val="22"/>
          <w:szCs w:val="22"/>
        </w:rPr>
        <w:t>Expert dans une société d'isolation thermique, on vous confie le cas d'une maison mal isolée</w:t>
      </w:r>
      <w:r w:rsidR="00F034AF" w:rsidRPr="00AD72E0">
        <w:rPr>
          <w:rFonts w:asciiTheme="minorHAnsi" w:hAnsiTheme="minorHAnsi" w:cs="Times New Roman"/>
          <w:b/>
          <w:bCs/>
          <w:i/>
          <w:sz w:val="22"/>
          <w:szCs w:val="22"/>
        </w:rPr>
        <w:t> :</w:t>
      </w:r>
      <w:r w:rsidR="00F034AF" w:rsidRPr="00AD72E0">
        <w:rPr>
          <w:rFonts w:asciiTheme="minorHAnsi" w:hAnsiTheme="minorHAnsi" w:cs="Times New Roman"/>
          <w:i/>
          <w:sz w:val="22"/>
          <w:szCs w:val="22"/>
        </w:rPr>
        <w:t xml:space="preserve"> Les murs de la maison sont formés de plusieurs couches de différents matériaux.</w:t>
      </w:r>
      <w:r w:rsidR="00F034AF" w:rsidRPr="00AD72E0">
        <w:rPr>
          <w:rFonts w:asciiTheme="minorHAnsi" w:hAnsiTheme="minorHAnsi"/>
          <w:i/>
          <w:noProof/>
          <w:sz w:val="22"/>
          <w:szCs w:val="22"/>
        </w:rPr>
        <w:t xml:space="preserve"> </w:t>
      </w:r>
    </w:p>
    <w:p w14:paraId="6F94A176" w14:textId="77777777" w:rsidR="00F034AF" w:rsidRDefault="00C1429A" w:rsidP="00F034AF">
      <w:pPr>
        <w:pStyle w:val="western"/>
        <w:spacing w:after="0"/>
        <w:rPr>
          <w:rFonts w:cs="Times New Roman"/>
        </w:rPr>
      </w:pPr>
      <w:r>
        <w:rPr>
          <w:rFonts w:cs="Times New Roman"/>
          <w:noProof/>
        </w:rPr>
        <w:pict w14:anchorId="70D5D69D">
          <v:rect id="Rectangle 1" o:spid="_x0000_s2064" style="position:absolute;margin-left:18.8pt;margin-top:6.25pt;width:351.95pt;height:71.1pt;z-index:251658240;visibility:visible;v-text-anchor:middle" wrapcoords="-46 -227 -46 21600 21646 21600 21646 -227 -46 -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fxAIDAACzBgAADgAAAGRycy9lMm9Eb2MueG1srFVNb9swDL0P2H8QdF/tBEnbBHWKoEWHAV1b&#10;tB16VmTZMSZLmqR8dL9+T5LtZF1P2y4ORZEi+fjIXFzuW0m2wrpGq4KOTnJKhOK6bFRd0G/PN5/O&#10;KXGeqZJJrURBX4Wjl4uPHy52Zi7Geq1lKSzBI8rNd6aga+/NPMscX4uWuRNthMJlpW3LPI62zkrL&#10;dni9ldk4z0+znbalsZoL56C9Tpd0Ed+vKsH9fVU54YksKHLz8WvjdxW+2eKCzWvLzLrhXRrsL7Jo&#10;WaMQdHjqmnlGNrb546m24VY7XfkTrttMV1XDRawB1YzyN9U8rZkRsRaA48wAk/t/z/K77YMlTYne&#10;UaJYixY9AjSmainIKMCzM24OqyfzYLuTgxhq3Ve2Db+oguwjpK8DpGLvCYdyMjmdnZ1OKeG4m+Xj&#10;2VnEPDt4G+v8Z6FbEoSCWkSPSLLtrfOICNPepAO4vGmkJJVswBcFVlFitX9p/DriFSqJhg7+SSBG&#10;A7I8qiOzxJW0ZMvACca5UD55yE37VZdJD27lHTugBoeS+rxXI6vhpZhj7Y5jjYJdF9DWqyFcVPcI&#10;/O4ymw0egfyHFP1+HDP/5/SQc92DIhtF0OSCTqepJuI4kwI86Kr2jRSBCakDmJCIeqhRKrIDyLN8&#10;ioHirYGPU3WgSha4ktgRJf8qRfJ4FBVIBj6kUgboEqrl98g05CcVLINLhRYPTqk9b5wkupaS62yD&#10;m4gjPzi+2/JDtME6RtTKD45to7R9jy8H5yrZ91WnWkPZfr/aI7EgrnT5ivECPQOuxBl+04Dlt8z5&#10;B2axaKDE8vT3+FRSA1bdSZSstf35nj7YY/5xS8kOiwvo/9gwiymQXxRoPhtNJmHTxcNkejbGwR7f&#10;rI5v1Ka90pgDTD+yi2Kw97IXK6vbF+zYZYiKK6Y4YheUe9sfrnxaqNjSXCyX0QzbzTB/q54M7wcy&#10;TPHz/oVZ0426x5K40/2SY/M3E59sQ2uUXm68rppIxgOuHfTYjGkC0xYPq/f4HK0O/zWLXwAAAP//&#10;AwBQSwMEFAAGAAgAAAAhAHjw6K7gAAAACQEAAA8AAABkcnMvZG93bnJldi54bWxMj0FLw0AQhe+C&#10;/2EZwYvYTWvbSMymSCEKUgUb8bxJxk00Oxt2t238944nvc2893jzTb6Z7CCO6EPvSMF8loBAalzb&#10;k1HwVpXXtyBC1NTqwREq+MYAm+L8LNdZ6070isd9NIJLKGRaQRfjmEkZmg6tDjM3IrH34bzVkVdv&#10;ZOv1icvtIBdJspZW98QXOj3itsPma3+wCh5NVb5fbceXh3pnnsunKp38p1fq8mK6vwMRcYp/YfjF&#10;Z3QomKl2B2qDGBTcpGtOsr5YgWA/Xc55qFlYLVOQRS7/f1D8AAAA//8DAFBLAQItABQABgAIAAAA&#10;IQDkmcPA+wAAAOEBAAATAAAAAAAAAAAAAAAAAAAAAABbQ29udGVudF9UeXBlc10ueG1sUEsBAi0A&#10;FAAGAAgAAAAhACOyauHXAAAAlAEAAAsAAAAAAAAAAAAAAAAALAEAAF9yZWxzLy5yZWxzUEsBAi0A&#10;FAAGAAgAAAAhAMfnH8QCAwAAswYAAA4AAAAAAAAAAAAAAAAALAIAAGRycy9lMm9Eb2MueG1sUEsB&#10;Ai0AFAAGAAgAAAAhAHjw6K7gAAAACQEAAA8AAAAAAAAAAAAAAAAAWgUAAGRycy9kb3ducmV2Lnht&#10;bFBLBQYAAAAABAAEAPMAAABnBgAAAAA=&#10;" fillcolor="#dbe5f1 [660]" strokecolor="black [3200]" strokeweight="1.5pt">
            <v:fill color2="black" rotate="t" angle="-3" colors="0 #dce6f2;64881f #c6d9f1;1 black" type="gradient">
              <o:fill v:ext="view" type="gradientUnscaled"/>
            </v:fill>
            <v:textbox>
              <w:txbxContent>
                <w:p w14:paraId="309BC97D" w14:textId="77777777" w:rsidR="00B64896" w:rsidRPr="00AD72E0" w:rsidRDefault="00B64896" w:rsidP="00AD72E0">
                  <w:pPr>
                    <w:rPr>
                      <w:rFonts w:asciiTheme="minorHAnsi" w:hAnsiTheme="minorHAnsi"/>
                      <w:sz w:val="22"/>
                      <w:szCs w:val="22"/>
                    </w:rPr>
                  </w:pPr>
                  <w:r w:rsidRPr="00AD72E0">
                    <w:rPr>
                      <w:rFonts w:asciiTheme="minorHAnsi" w:hAnsiTheme="minorHAnsi"/>
                      <w:b/>
                      <w:bCs/>
                      <w:sz w:val="22"/>
                      <w:szCs w:val="22"/>
                    </w:rPr>
                    <w:t>Expertise à faire :</w:t>
                  </w:r>
                  <w:r w:rsidRPr="00AD72E0">
                    <w:rPr>
                      <w:rFonts w:asciiTheme="minorHAnsi" w:hAnsiTheme="minorHAnsi"/>
                      <w:sz w:val="22"/>
                      <w:szCs w:val="22"/>
                    </w:rPr>
                    <w:t xml:space="preserve"> Pour améliorer l'isolation de cette maison, il faut ajouter entre le béton et le bois un revêtement en polystyrène de manière à ce que la résistance thermique surfacique des murs </w:t>
                  </w:r>
                  <w:r>
                    <w:rPr>
                      <w:rFonts w:asciiTheme="minorHAnsi" w:hAnsiTheme="minorHAnsi"/>
                      <w:sz w:val="22"/>
                      <w:szCs w:val="22"/>
                    </w:rPr>
                    <w:t xml:space="preserve">respecte </w:t>
                  </w:r>
                  <w:r w:rsidRPr="00006360">
                    <w:rPr>
                      <w:rFonts w:asciiTheme="minorHAnsi" w:hAnsiTheme="minorHAnsi"/>
                      <w:b/>
                      <w:sz w:val="22"/>
                      <w:szCs w:val="22"/>
                    </w:rPr>
                    <w:t>la norme RT 2012</w:t>
                  </w:r>
                  <w:r>
                    <w:rPr>
                      <w:rFonts w:asciiTheme="minorHAnsi" w:hAnsiTheme="minorHAnsi"/>
                      <w:b/>
                      <w:sz w:val="22"/>
                      <w:szCs w:val="22"/>
                    </w:rPr>
                    <w:t>.</w:t>
                  </w:r>
                  <w:r>
                    <w:rPr>
                      <w:rFonts w:asciiTheme="minorHAnsi" w:hAnsiTheme="minorHAnsi"/>
                      <w:sz w:val="22"/>
                      <w:szCs w:val="22"/>
                    </w:rPr>
                    <w:t xml:space="preserve"> </w:t>
                  </w:r>
                </w:p>
              </w:txbxContent>
            </v:textbox>
            <w10:wrap type="through"/>
          </v:rect>
        </w:pict>
      </w:r>
    </w:p>
    <w:p w14:paraId="34031DFC" w14:textId="77777777" w:rsidR="00F034AF" w:rsidRDefault="00F034AF" w:rsidP="00F034AF">
      <w:pPr>
        <w:pStyle w:val="western"/>
        <w:spacing w:after="0"/>
        <w:rPr>
          <w:rFonts w:cs="Times New Roman"/>
        </w:rPr>
      </w:pPr>
    </w:p>
    <w:p w14:paraId="76A21899" w14:textId="78362E85" w:rsidR="00EF3D9E" w:rsidRPr="00D96496" w:rsidRDefault="004D0BC2" w:rsidP="00EF3D9E">
      <w:pPr>
        <w:pStyle w:val="western"/>
        <w:spacing w:after="0"/>
        <w:rPr>
          <w:rFonts w:asciiTheme="minorHAnsi" w:hAnsiTheme="minorHAnsi" w:cs="Times New Roman"/>
          <w:b/>
          <w:bCs/>
          <w:smallCaps/>
          <w:sz w:val="27"/>
          <w:szCs w:val="27"/>
        </w:rPr>
      </w:pPr>
      <w:r>
        <w:rPr>
          <w:rFonts w:cs="Times New Roman"/>
          <w:noProof/>
        </w:rPr>
        <w:pict w14:anchorId="69242227">
          <v:group id="_x0000_s2068" style="position:absolute;margin-left:-21.1pt;margin-top:226.6pt;width:525.85pt;height:247.6pt;z-index:251676160" coordorigin="712,7990" coordsize="10517,4952" wrapcoords="1448 -196 1170 -130 400 589 369 850 0 1898 -184 2945 -184 18654 -61 19701 154 20683 739 21730 1201 22123 1263 22123 20367 22123 20429 22123 20798 21861 21445 20814 21723 19701 21877 18654 21846 2945 21661 1898 21415 1243 21261 850 21230 589 20490 -130 20182 -196 1448 -196">
            <v:roundrect id="Rectangle à coins arrondis 9" o:spid="_x0000_s2060" style="position:absolute;left:712;top:7990;width:10517;height:4952;visibility:visible;mso-wrap-edited:f;v-text-anchor:middle" arcsize="10923f" wrapcoords="1448 -196 1170 -130 400 589 369 850 0 1898 -184 2945 -184 18654 -61 19701 154 20683 739 21730 1201 22123 1263 22123 20367 22123 20429 22123 20798 21861 21445 20814 21723 19701 21877 18654 21846 2945 21661 1898 21415 1243 21261 850 21230 589 20490 -130 20182 -196 1448 -196"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ycTwAAA&#10;ANoAAAAPAAAAZHJzL2Rvd25yZXYueG1sRI/RagIxFETfC/5DuIJvNWsFq6tRRBR8KaXqB1w2183i&#10;5mZJ0t3Vr28EoY/DzJlhVpve1qIlHyrHCibjDARx4XTFpYLL+fA+BxEissbaMSm4U4DNevC2wly7&#10;jn+oPcVSpBIOOSowMTa5lKEwZDGMXUOcvKvzFmOSvpTaY5fKbS0/smwmLVacFgw2tDNU3E6/VsHi&#10;65seF4O972QbHO1n088HKjUa9tsliEh9/A+/6KNOHDyvpBsg1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lycTwAAAANoAAAAPAAAAAAAAAAAAAAAAAJcCAABkcnMvZG93bnJl&#10;di54bWxQSwUGAAAAAAQABAD1AAAAhAMAAAAA&#10;" fillcolor="#a7bfde [1620]" strokecolor="#4579b8 [3044]">
              <v:fill color2="#e4ecf5 [500]" rotate="t" colors="0 #a3c4ff;22938f #bfd5ff;1 #e5eeff" type="gradient"/>
              <v:shadow on="t" opacity="24903f" origin=",.5" offset="0,20000emu"/>
            </v:roundrect>
            <v:shapetype id="_x0000_t202" coordsize="21600,21600" o:spt="202" path="m0,0l0,21600,21600,21600,21600,0xe">
              <v:stroke joinstyle="miter"/>
              <v:path gradientshapeok="t" o:connecttype="rect"/>
            </v:shapetype>
            <v:shape id="Zone de texte 10" o:spid="_x0000_s2059" type="#_x0000_t202" style="position:absolute;left:1189;top:8100;width:9562;height:4416;visibility:visible;mso-wrap-edited:f" wrapcoords="0 0 21600 0 21600 21600 0 21600 0 0"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style="mso-next-textbox:#Zone de texte 10">
                <w:txbxContent>
                  <w:p w14:paraId="515856A2" w14:textId="77777777" w:rsidR="00B64896" w:rsidRPr="007A3D1C" w:rsidRDefault="00B64896" w:rsidP="007A3D1C">
                    <w:pPr>
                      <w:pStyle w:val="western"/>
                      <w:spacing w:before="0" w:after="0"/>
                      <w:jc w:val="both"/>
                      <w:rPr>
                        <w:rFonts w:asciiTheme="minorHAnsi" w:hAnsiTheme="minorHAnsi" w:cs="Times New Roman"/>
                        <w:smallCaps/>
                        <w:sz w:val="22"/>
                        <w:szCs w:val="22"/>
                      </w:rPr>
                    </w:pPr>
                    <w:r w:rsidRPr="007A3D1C">
                      <w:rPr>
                        <w:rFonts w:asciiTheme="minorHAnsi" w:hAnsiTheme="minorHAnsi" w:cs="Times New Roman"/>
                        <w:b/>
                        <w:bCs/>
                        <w:smallCaps/>
                        <w:sz w:val="22"/>
                        <w:szCs w:val="22"/>
                      </w:rPr>
                      <w:t xml:space="preserve">Conductivité </w:t>
                    </w:r>
                    <w:r>
                      <w:rPr>
                        <w:rFonts w:asciiTheme="minorHAnsi" w:hAnsiTheme="minorHAnsi" w:cs="Times New Roman"/>
                        <w:b/>
                        <w:bCs/>
                        <w:smallCaps/>
                        <w:sz w:val="22"/>
                        <w:szCs w:val="22"/>
                      </w:rPr>
                      <w:t xml:space="preserve">et flux </w:t>
                    </w:r>
                    <w:r w:rsidRPr="007A3D1C">
                      <w:rPr>
                        <w:rFonts w:asciiTheme="minorHAnsi" w:hAnsiTheme="minorHAnsi" w:cs="Times New Roman"/>
                        <w:b/>
                        <w:bCs/>
                        <w:smallCaps/>
                        <w:sz w:val="22"/>
                        <w:szCs w:val="22"/>
                      </w:rPr>
                      <w:t>thermique d’un matériau</w:t>
                    </w:r>
                  </w:p>
                  <w:p w14:paraId="450067FB" w14:textId="77777777" w:rsidR="00B64896" w:rsidRDefault="00B64896" w:rsidP="007A3D1C">
                    <w:pPr>
                      <w:pStyle w:val="western"/>
                      <w:spacing w:before="119" w:beforeAutospacing="0" w:after="0"/>
                      <w:ind w:right="425"/>
                      <w:jc w:val="both"/>
                      <w:rPr>
                        <w:rFonts w:asciiTheme="minorHAnsi" w:hAnsiTheme="minorHAnsi" w:cs="Times New Roman"/>
                        <w:sz w:val="22"/>
                        <w:szCs w:val="22"/>
                      </w:rPr>
                    </w:pPr>
                    <w:r w:rsidRPr="007A3D1C">
                      <w:rPr>
                        <w:rFonts w:asciiTheme="minorHAnsi" w:hAnsiTheme="minorHAnsi" w:cs="Times New Roman"/>
                        <w:sz w:val="22"/>
                        <w:szCs w:val="22"/>
                      </w:rPr>
                      <w:t xml:space="preserve">La </w:t>
                    </w:r>
                    <w:r w:rsidRPr="007A3D1C">
                      <w:rPr>
                        <w:rFonts w:asciiTheme="minorHAnsi" w:hAnsiTheme="minorHAnsi" w:cs="Times New Roman"/>
                        <w:b/>
                        <w:bCs/>
                        <w:sz w:val="22"/>
                        <w:szCs w:val="22"/>
                      </w:rPr>
                      <w:t>conductivité thermique</w:t>
                    </w:r>
                    <w:r w:rsidRPr="007A3D1C">
                      <w:rPr>
                        <w:rFonts w:asciiTheme="minorHAnsi" w:hAnsiTheme="minorHAnsi" w:cs="Times New Roman"/>
                        <w:sz w:val="22"/>
                        <w:szCs w:val="22"/>
                      </w:rPr>
                      <w:t xml:space="preserve">  est une grandeur physique qui caractérise la capacité des matériaux à conduire la chaleur. On peut la déterminer grâce à la relation suivante :</w:t>
                    </w:r>
                  </w:p>
                  <w:p w14:paraId="3BA1EDF0" w14:textId="77777777" w:rsidR="00B64896" w:rsidRDefault="00B64896" w:rsidP="00C96B66">
                    <w:pPr>
                      <w:pStyle w:val="western"/>
                      <w:spacing w:before="119" w:beforeAutospacing="0" w:after="0"/>
                      <w:ind w:right="425"/>
                      <w:rPr>
                        <w:rFonts w:asciiTheme="minorHAnsi" w:hAnsiTheme="minorHAnsi" w:cs="Times New Roman"/>
                        <w:sz w:val="22"/>
                        <w:szCs w:val="22"/>
                      </w:rPr>
                    </w:pPr>
                    <w:r>
                      <w:rPr>
                        <w:rFonts w:asciiTheme="minorHAnsi" w:hAnsiTheme="minorHAnsi" w:cs="Times New Roman"/>
                        <w:sz w:val="22"/>
                        <w:szCs w:val="22"/>
                      </w:rPr>
                      <w:t xml:space="preserve">  </w:t>
                    </w:r>
                  </w:p>
                  <w:p w14:paraId="63140344" w14:textId="77777777" w:rsidR="00B64896" w:rsidRPr="00C96B66" w:rsidRDefault="00C1429A" w:rsidP="00C96B66">
                    <w:pPr>
                      <w:pStyle w:val="western"/>
                      <w:spacing w:before="119" w:beforeAutospacing="0" w:after="0"/>
                      <w:ind w:right="425"/>
                      <w:rPr>
                        <w:rFonts w:asciiTheme="minorHAnsi" w:hAnsiTheme="minorHAnsi" w:cs="Times New Roman"/>
                        <w:sz w:val="22"/>
                        <w:szCs w:val="22"/>
                      </w:rPr>
                    </w:pPr>
                    <m:oMathPara>
                      <m:oMathParaPr>
                        <m:jc m:val="left"/>
                      </m:oMathParaPr>
                      <m:oMath>
                        <m:sSub>
                          <m:sSubPr>
                            <m:ctrlPr>
                              <w:rPr>
                                <w:rFonts w:ascii="Cambria Math" w:hAnsi="Cambria Math" w:cs="Times New Roman"/>
                                <w:i/>
                                <w:sz w:val="22"/>
                                <w:szCs w:val="22"/>
                              </w:rPr>
                            </m:ctrlPr>
                          </m:sSubPr>
                          <m:e>
                            <m:r>
                              <w:rPr>
                                <w:rFonts w:ascii="Cambria Math" w:hAnsi="Cambria Math" w:cs="Times New Roman"/>
                                <w:sz w:val="22"/>
                                <w:szCs w:val="22"/>
                              </w:rPr>
                              <m:t>λ</m:t>
                            </m:r>
                          </m:e>
                          <m:sub>
                            <m:r>
                              <w:rPr>
                                <w:rFonts w:ascii="Cambria Math" w:hAnsi="Cambria Math" w:cs="Times New Roman"/>
                                <w:sz w:val="22"/>
                                <w:szCs w:val="22"/>
                              </w:rPr>
                              <m:t>matériau</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échantillon</m:t>
                                </m:r>
                              </m:sub>
                            </m:sSub>
                            <m:r>
                              <w:rPr>
                                <w:rFonts w:ascii="Cambria Math" w:hAnsi="Cambria Math" w:cs="Times New Roman"/>
                                <w:sz w:val="22"/>
                                <w:szCs w:val="22"/>
                              </w:rPr>
                              <m:t>.ϕ</m:t>
                            </m:r>
                          </m:num>
                          <m:den>
                            <m:r>
                              <w:rPr>
                                <w:rFonts w:ascii="Cambria Math" w:hAnsi="Cambria Math" w:cs="Times New Roman"/>
                                <w:sz w:val="22"/>
                                <w:szCs w:val="22"/>
                              </w:rPr>
                              <m:t>S.</m:t>
                            </m:r>
                            <m:r>
                              <m:rPr>
                                <m:sty m:val="p"/>
                              </m:rPr>
                              <w:rPr>
                                <w:rFonts w:ascii="Cambria Math" w:hAnsi="Cambria Math" w:cs="Times New Roman"/>
                                <w:sz w:val="22"/>
                                <w:szCs w:val="22"/>
                              </w:rPr>
                              <m:t>Δθ</m:t>
                            </m:r>
                          </m:den>
                        </m:f>
                      </m:oMath>
                    </m:oMathPara>
                  </w:p>
                  <w:p w14:paraId="134D5A0B" w14:textId="77777777" w:rsidR="00C96B66" w:rsidRDefault="00C96B66" w:rsidP="00C96B66">
                    <w:pPr>
                      <w:jc w:val="left"/>
                      <w:rPr>
                        <w:rFonts w:asciiTheme="minorHAnsi" w:hAnsiTheme="minorHAnsi"/>
                        <w:sz w:val="22"/>
                        <w:szCs w:val="22"/>
                      </w:rPr>
                    </w:pPr>
                  </w:p>
                  <w:p w14:paraId="19841285" w14:textId="77777777" w:rsidR="00C96B66" w:rsidRDefault="00C96B66" w:rsidP="00C96B66">
                    <w:pPr>
                      <w:jc w:val="left"/>
                      <w:rPr>
                        <w:rFonts w:asciiTheme="minorHAnsi" w:hAnsiTheme="minorHAnsi"/>
                        <w:sz w:val="22"/>
                        <w:szCs w:val="22"/>
                      </w:rPr>
                    </w:pPr>
                  </w:p>
                  <w:p w14:paraId="7557B40D" w14:textId="77777777" w:rsidR="00B64896" w:rsidRDefault="00B64896" w:rsidP="00C96B66">
                    <w:pPr>
                      <w:jc w:val="left"/>
                      <w:rPr>
                        <w:rFonts w:asciiTheme="minorHAnsi" w:hAnsiTheme="minorHAnsi"/>
                        <w:sz w:val="22"/>
                        <w:szCs w:val="22"/>
                      </w:rPr>
                    </w:pPr>
                    <w:r>
                      <w:rPr>
                        <w:rFonts w:asciiTheme="minorHAnsi" w:hAnsiTheme="minorHAnsi"/>
                        <w:sz w:val="22"/>
                        <w:szCs w:val="22"/>
                      </w:rPr>
                      <w:t xml:space="preserve">Le </w:t>
                    </w:r>
                    <w:r w:rsidRPr="009A3B1C">
                      <w:rPr>
                        <w:rFonts w:asciiTheme="minorHAnsi" w:hAnsiTheme="minorHAnsi"/>
                        <w:b/>
                        <w:sz w:val="22"/>
                        <w:szCs w:val="22"/>
                      </w:rPr>
                      <w:t>flux thermique</w:t>
                    </w:r>
                    <w:r>
                      <w:rPr>
                        <w:rFonts w:asciiTheme="minorHAnsi" w:hAnsiTheme="minorHAnsi"/>
                        <w:b/>
                        <w:sz w:val="22"/>
                        <w:szCs w:val="22"/>
                      </w:rPr>
                      <w:t>,</w:t>
                    </w:r>
                    <w:r>
                      <w:rPr>
                        <w:rFonts w:asciiTheme="minorHAnsi" w:hAnsiTheme="minorHAnsi"/>
                        <w:sz w:val="22"/>
                        <w:szCs w:val="22"/>
                      </w:rPr>
                      <w:t xml:space="preserve"> </w:t>
                    </w:r>
                    <w:proofErr w:type="gramStart"/>
                    <w:r>
                      <w:rPr>
                        <w:rFonts w:asciiTheme="minorHAnsi" w:hAnsiTheme="minorHAnsi"/>
                        <w:sz w:val="22"/>
                        <w:szCs w:val="22"/>
                      </w:rPr>
                      <w:t xml:space="preserve">noté </w:t>
                    </w:r>
                    <w:proofErr w:type="gramEnd"/>
                    <w:r w:rsidRPr="009A3B1C">
                      <w:rPr>
                        <w:rFonts w:asciiTheme="minorHAnsi" w:hAnsiTheme="minorHAnsi"/>
                        <w:sz w:val="22"/>
                        <w:szCs w:val="22"/>
                      </w:rPr>
                      <w:sym w:font="Symbol" w:char="F066"/>
                    </w:r>
                    <w:r>
                      <w:rPr>
                        <w:rFonts w:asciiTheme="minorHAnsi" w:hAnsiTheme="minorHAnsi"/>
                        <w:sz w:val="22"/>
                        <w:szCs w:val="22"/>
                      </w:rPr>
                      <w:t>, entre deux milieux de températures différentes correspond à la puissance thermique échangée entre les deux milieux. En négligeant les pertes, on peut considérer que le flux thermique est égal à la puissance électrique consommé par le système de chauffage.</w:t>
                    </w:r>
                  </w:p>
                  <w:p w14:paraId="40A34132" w14:textId="77777777" w:rsidR="00B64896" w:rsidRDefault="00B64896" w:rsidP="00C96B66">
                    <w:pPr>
                      <w:jc w:val="left"/>
                      <w:rPr>
                        <w:rFonts w:asciiTheme="minorHAnsi" w:hAnsiTheme="minorHAnsi"/>
                        <w:sz w:val="22"/>
                        <w:szCs w:val="22"/>
                      </w:rPr>
                    </w:pPr>
                  </w:p>
                  <w:p w14:paraId="5208F959" w14:textId="451BC59A" w:rsidR="00B64896" w:rsidRPr="00283714" w:rsidRDefault="00B64896" w:rsidP="00C96B66">
                    <w:pPr>
                      <w:jc w:val="left"/>
                      <w:rPr>
                        <w:rFonts w:asciiTheme="minorHAnsi" w:hAnsiTheme="minorHAnsi"/>
                        <w:i/>
                        <w:sz w:val="22"/>
                        <w:szCs w:val="22"/>
                        <w:vertAlign w:val="superscript"/>
                      </w:rPr>
                    </w:pPr>
                    <w:r w:rsidRPr="00283714">
                      <w:rPr>
                        <w:rFonts w:asciiTheme="minorHAnsi" w:hAnsiTheme="minorHAnsi"/>
                        <w:i/>
                        <w:sz w:val="22"/>
                        <w:szCs w:val="22"/>
                        <w:u w:val="single"/>
                      </w:rPr>
                      <w:t>Donnée </w:t>
                    </w:r>
                    <w:r w:rsidRPr="00283714">
                      <w:rPr>
                        <w:rFonts w:asciiTheme="minorHAnsi" w:hAnsiTheme="minorHAnsi"/>
                        <w:i/>
                        <w:sz w:val="22"/>
                        <w:szCs w:val="22"/>
                      </w:rPr>
                      <w:t xml:space="preserve">: la conductivité thermique du béton est </w:t>
                    </w:r>
                    <w:r w:rsidRPr="00283714">
                      <w:rPr>
                        <w:rFonts w:asciiTheme="minorHAnsi" w:hAnsiTheme="minorHAnsi"/>
                        <w:i/>
                        <w:sz w:val="22"/>
                        <w:szCs w:val="22"/>
                      </w:rPr>
                      <w:sym w:font="Symbol" w:char="F06C"/>
                    </w:r>
                    <w:r w:rsidR="00C96B66">
                      <w:rPr>
                        <w:rFonts w:asciiTheme="minorHAnsi" w:hAnsiTheme="minorHAnsi"/>
                        <w:i/>
                        <w:sz w:val="22"/>
                        <w:szCs w:val="22"/>
                      </w:rPr>
                      <w:t xml:space="preserve"> = 0,90 </w:t>
                    </w:r>
                    <w:r w:rsidRPr="00283714">
                      <w:rPr>
                        <w:rFonts w:asciiTheme="minorHAnsi" w:hAnsiTheme="minorHAnsi"/>
                        <w:i/>
                        <w:sz w:val="22"/>
                        <w:szCs w:val="22"/>
                      </w:rPr>
                      <w:t>W. m</w:t>
                    </w:r>
                    <w:r w:rsidRPr="00283714">
                      <w:rPr>
                        <w:rFonts w:asciiTheme="minorHAnsi" w:hAnsiTheme="minorHAnsi"/>
                        <w:i/>
                        <w:sz w:val="22"/>
                        <w:szCs w:val="22"/>
                        <w:vertAlign w:val="superscript"/>
                      </w:rPr>
                      <w:t>-1</w:t>
                    </w:r>
                    <w:r w:rsidRPr="00283714">
                      <w:rPr>
                        <w:rFonts w:asciiTheme="minorHAnsi" w:hAnsiTheme="minorHAnsi"/>
                        <w:i/>
                        <w:sz w:val="22"/>
                        <w:szCs w:val="22"/>
                      </w:rPr>
                      <w:t>. K</w:t>
                    </w:r>
                    <w:r w:rsidRPr="00283714">
                      <w:rPr>
                        <w:rFonts w:asciiTheme="minorHAnsi" w:hAnsiTheme="minorHAnsi"/>
                        <w:i/>
                        <w:sz w:val="22"/>
                        <w:szCs w:val="22"/>
                        <w:vertAlign w:val="superscript"/>
                      </w:rPr>
                      <w:t>-1</w:t>
                    </w:r>
                  </w:p>
                </w:txbxContent>
              </v:textbox>
            </v:shape>
            <v:shape id="Zone de texte 14" o:spid="_x0000_s2058" type="#_x0000_t202" style="position:absolute;left:3212;top:9228;width:5944;height:1388;visibility:visible;mso-wrap-edited:f" wrapcoords="0 0 21600 0 21600 21600 0 21600 0 0"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style="mso-next-textbox:#Zone de texte 14">
                <w:txbxContent>
                  <w:p w14:paraId="2871A552" w14:textId="77777777" w:rsidR="00B64896" w:rsidRPr="009A3B1C" w:rsidRDefault="00B64896" w:rsidP="00C96B66">
                    <w:pPr>
                      <w:ind w:left="1985" w:right="-910" w:hanging="1134"/>
                      <w:jc w:val="left"/>
                      <w:rPr>
                        <w:rFonts w:asciiTheme="minorHAnsi" w:hAnsiTheme="minorHAnsi"/>
                        <w:i/>
                        <w:sz w:val="18"/>
                        <w:szCs w:val="18"/>
                      </w:rPr>
                    </w:pPr>
                    <w:r w:rsidRPr="009A3B1C">
                      <w:rPr>
                        <w:rFonts w:asciiTheme="minorHAnsi" w:hAnsiTheme="minorHAnsi"/>
                        <w:i/>
                        <w:sz w:val="18"/>
                        <w:szCs w:val="18"/>
                      </w:rPr>
                      <w:sym w:font="Symbol" w:char="F06C"/>
                    </w:r>
                    <w:r w:rsidRPr="009A3B1C">
                      <w:rPr>
                        <w:rFonts w:asciiTheme="minorHAnsi" w:hAnsiTheme="minorHAnsi"/>
                        <w:i/>
                        <w:sz w:val="18"/>
                        <w:szCs w:val="18"/>
                      </w:rPr>
                      <w:t> : Conductivité thermique (W.m</w:t>
                    </w:r>
                    <w:r w:rsidRPr="009A3B1C">
                      <w:rPr>
                        <w:rFonts w:asciiTheme="minorHAnsi" w:hAnsiTheme="minorHAnsi"/>
                        <w:i/>
                        <w:sz w:val="18"/>
                        <w:szCs w:val="18"/>
                        <w:vertAlign w:val="superscript"/>
                      </w:rPr>
                      <w:t>-1</w:t>
                    </w:r>
                    <w:r w:rsidRPr="009A3B1C">
                      <w:rPr>
                        <w:rFonts w:asciiTheme="minorHAnsi" w:hAnsiTheme="minorHAnsi"/>
                        <w:i/>
                        <w:sz w:val="18"/>
                        <w:szCs w:val="18"/>
                      </w:rPr>
                      <w:t>.K</w:t>
                    </w:r>
                    <w:r w:rsidRPr="009A3B1C">
                      <w:rPr>
                        <w:rFonts w:asciiTheme="minorHAnsi" w:hAnsiTheme="minorHAnsi"/>
                        <w:i/>
                        <w:sz w:val="18"/>
                        <w:szCs w:val="18"/>
                        <w:vertAlign w:val="superscript"/>
                      </w:rPr>
                      <w:t>-1</w:t>
                    </w:r>
                    <w:r w:rsidRPr="009A3B1C">
                      <w:rPr>
                        <w:rFonts w:asciiTheme="minorHAnsi" w:hAnsiTheme="minorHAnsi"/>
                        <w:i/>
                        <w:sz w:val="18"/>
                        <w:szCs w:val="18"/>
                      </w:rPr>
                      <w:t>)</w:t>
                    </w:r>
                    <w:r>
                      <w:rPr>
                        <w:rFonts w:asciiTheme="minorHAnsi" w:hAnsiTheme="minorHAnsi"/>
                        <w:i/>
                        <w:sz w:val="18"/>
                        <w:szCs w:val="18"/>
                      </w:rPr>
                      <w:t>.</w:t>
                    </w:r>
                  </w:p>
                  <w:p w14:paraId="2ADFF862" w14:textId="0CC34150" w:rsidR="00B64896" w:rsidRPr="009A3B1C" w:rsidRDefault="00B64896" w:rsidP="00C96B66">
                    <w:pPr>
                      <w:ind w:left="1985" w:right="-910" w:hanging="1134"/>
                      <w:jc w:val="left"/>
                      <w:rPr>
                        <w:rFonts w:asciiTheme="minorHAnsi" w:hAnsiTheme="minorHAnsi"/>
                        <w:i/>
                        <w:sz w:val="18"/>
                        <w:szCs w:val="18"/>
                      </w:rPr>
                    </w:pPr>
                    <w:r w:rsidRPr="009A3B1C">
                      <w:rPr>
                        <w:rFonts w:asciiTheme="minorHAnsi" w:hAnsiTheme="minorHAnsi"/>
                        <w:i/>
                        <w:sz w:val="18"/>
                        <w:szCs w:val="18"/>
                      </w:rPr>
                      <w:sym w:font="Symbol" w:char="F044"/>
                    </w:r>
                    <w:r w:rsidRPr="009A3B1C">
                      <w:rPr>
                        <w:rFonts w:asciiTheme="minorHAnsi" w:hAnsiTheme="minorHAnsi"/>
                        <w:i/>
                        <w:sz w:val="18"/>
                        <w:szCs w:val="18"/>
                      </w:rPr>
                      <w:sym w:font="Symbol" w:char="F071"/>
                    </w:r>
                    <w:r>
                      <w:rPr>
                        <w:rFonts w:asciiTheme="minorHAnsi" w:hAnsiTheme="minorHAnsi"/>
                        <w:i/>
                        <w:sz w:val="18"/>
                        <w:szCs w:val="18"/>
                      </w:rPr>
                      <w:t xml:space="preserve"> : Ecart de température entre les deux </w:t>
                    </w:r>
                    <w:r w:rsidR="004D0BC2">
                      <w:rPr>
                        <w:rFonts w:asciiTheme="minorHAnsi" w:hAnsiTheme="minorHAnsi"/>
                        <w:i/>
                        <w:sz w:val="18"/>
                        <w:szCs w:val="18"/>
                      </w:rPr>
                      <w:t xml:space="preserve"> </w:t>
                    </w:r>
                    <w:r>
                      <w:rPr>
                        <w:rFonts w:asciiTheme="minorHAnsi" w:hAnsiTheme="minorHAnsi"/>
                        <w:i/>
                        <w:sz w:val="18"/>
                        <w:szCs w:val="18"/>
                      </w:rPr>
                      <w:t>surfaces (K).</w:t>
                    </w:r>
                  </w:p>
                  <w:p w14:paraId="6D4886EA" w14:textId="39AD4F90" w:rsidR="00B64896" w:rsidRPr="009A3B1C" w:rsidRDefault="00B64896" w:rsidP="00C96B66">
                    <w:pPr>
                      <w:ind w:left="1985" w:right="-910" w:hanging="1134"/>
                      <w:jc w:val="left"/>
                      <w:rPr>
                        <w:rFonts w:asciiTheme="minorHAnsi" w:hAnsiTheme="minorHAnsi"/>
                        <w:i/>
                        <w:sz w:val="18"/>
                        <w:szCs w:val="18"/>
                      </w:rPr>
                    </w:pPr>
                    <w:proofErr w:type="spellStart"/>
                    <w:proofErr w:type="gramStart"/>
                    <w:r w:rsidRPr="009A3B1C">
                      <w:rPr>
                        <w:rFonts w:asciiTheme="minorHAnsi" w:hAnsiTheme="minorHAnsi"/>
                        <w:i/>
                        <w:sz w:val="18"/>
                        <w:szCs w:val="18"/>
                      </w:rPr>
                      <w:t>e</w:t>
                    </w:r>
                    <w:r w:rsidR="004D0BC2">
                      <w:rPr>
                        <w:rFonts w:asciiTheme="minorHAnsi" w:hAnsiTheme="minorHAnsi"/>
                        <w:i/>
                        <w:sz w:val="18"/>
                        <w:szCs w:val="18"/>
                        <w:vertAlign w:val="subscript"/>
                      </w:rPr>
                      <w:t>échantillon</w:t>
                    </w:r>
                    <w:proofErr w:type="spellEnd"/>
                    <w:proofErr w:type="gramEnd"/>
                    <w:r>
                      <w:rPr>
                        <w:rFonts w:asciiTheme="minorHAnsi" w:hAnsiTheme="minorHAnsi"/>
                        <w:i/>
                        <w:sz w:val="18"/>
                        <w:szCs w:val="18"/>
                      </w:rPr>
                      <w:t> : Epaisseur du matériau</w:t>
                    </w:r>
                    <w:r w:rsidR="004D0BC2">
                      <w:rPr>
                        <w:rFonts w:asciiTheme="minorHAnsi" w:hAnsiTheme="minorHAnsi"/>
                        <w:i/>
                        <w:sz w:val="18"/>
                        <w:szCs w:val="18"/>
                      </w:rPr>
                      <w:t xml:space="preserve"> de l’échantillon</w:t>
                    </w:r>
                    <w:r>
                      <w:rPr>
                        <w:rFonts w:asciiTheme="minorHAnsi" w:hAnsiTheme="minorHAnsi"/>
                        <w:i/>
                        <w:sz w:val="18"/>
                        <w:szCs w:val="18"/>
                      </w:rPr>
                      <w:t xml:space="preserve"> (m).</w:t>
                    </w:r>
                  </w:p>
                  <w:p w14:paraId="24C92FB8" w14:textId="77777777" w:rsidR="004D0BC2" w:rsidRDefault="00B64896" w:rsidP="00C96B66">
                    <w:pPr>
                      <w:ind w:left="1985" w:right="-910" w:hanging="1134"/>
                      <w:jc w:val="left"/>
                      <w:rPr>
                        <w:rFonts w:asciiTheme="minorHAnsi" w:hAnsiTheme="minorHAnsi"/>
                        <w:i/>
                        <w:sz w:val="18"/>
                        <w:szCs w:val="18"/>
                      </w:rPr>
                    </w:pPr>
                    <w:r w:rsidRPr="009A3B1C">
                      <w:rPr>
                        <w:rFonts w:asciiTheme="minorHAnsi" w:hAnsiTheme="minorHAnsi"/>
                        <w:i/>
                        <w:sz w:val="18"/>
                        <w:szCs w:val="18"/>
                      </w:rPr>
                      <w:sym w:font="Symbol" w:char="F066"/>
                    </w:r>
                    <w:r>
                      <w:rPr>
                        <w:rFonts w:asciiTheme="minorHAnsi" w:hAnsiTheme="minorHAnsi"/>
                        <w:i/>
                        <w:sz w:val="18"/>
                        <w:szCs w:val="18"/>
                      </w:rPr>
                      <w:t> : Flux thermique (W).</w:t>
                    </w:r>
                  </w:p>
                  <w:p w14:paraId="6DFC4E4D" w14:textId="55385A38" w:rsidR="00B64896" w:rsidRPr="009A3B1C" w:rsidRDefault="00B64896" w:rsidP="00C96B66">
                    <w:pPr>
                      <w:ind w:left="1985" w:right="-910" w:hanging="1134"/>
                      <w:jc w:val="left"/>
                      <w:rPr>
                        <w:rFonts w:asciiTheme="minorHAnsi" w:hAnsiTheme="minorHAnsi"/>
                        <w:i/>
                        <w:sz w:val="18"/>
                        <w:szCs w:val="18"/>
                      </w:rPr>
                    </w:pPr>
                    <w:r w:rsidRPr="009A3B1C">
                      <w:rPr>
                        <w:rFonts w:asciiTheme="minorHAnsi" w:hAnsiTheme="minorHAnsi"/>
                        <w:i/>
                        <w:sz w:val="18"/>
                        <w:szCs w:val="18"/>
                      </w:rPr>
                      <w:t>S</w:t>
                    </w:r>
                    <w:r>
                      <w:rPr>
                        <w:rFonts w:asciiTheme="minorHAnsi" w:hAnsiTheme="minorHAnsi"/>
                        <w:i/>
                        <w:sz w:val="18"/>
                        <w:szCs w:val="18"/>
                      </w:rPr>
                      <w:t> : Surface d’échange (m</w:t>
                    </w:r>
                    <w:r>
                      <w:rPr>
                        <w:rFonts w:asciiTheme="minorHAnsi" w:hAnsiTheme="minorHAnsi"/>
                        <w:i/>
                        <w:sz w:val="18"/>
                        <w:szCs w:val="18"/>
                        <w:vertAlign w:val="superscript"/>
                      </w:rPr>
                      <w:t>2</w:t>
                    </w:r>
                    <w:r>
                      <w:rPr>
                        <w:rFonts w:asciiTheme="minorHAnsi" w:hAnsiTheme="minorHAnsi"/>
                        <w:i/>
                        <w:sz w:val="18"/>
                        <w:szCs w:val="18"/>
                      </w:rPr>
                      <w:t>).</w:t>
                    </w:r>
                  </w:p>
                  <w:p w14:paraId="0354C308" w14:textId="77777777" w:rsidR="00B64896" w:rsidRPr="009A3B1C" w:rsidRDefault="00B64896" w:rsidP="009C6A48">
                    <w:pPr>
                      <w:jc w:val="left"/>
                      <w:rPr>
                        <w:rFonts w:asciiTheme="minorHAnsi" w:hAnsiTheme="minorHAnsi"/>
                        <w:i/>
                        <w:sz w:val="18"/>
                        <w:szCs w:val="18"/>
                      </w:rPr>
                    </w:pPr>
                  </w:p>
                </w:txbxContent>
              </v:textbox>
            </v:shape>
            <w10:wrap type="tight"/>
          </v:group>
        </w:pict>
      </w:r>
      <w:r>
        <w:rPr>
          <w:rFonts w:cs="Times New Roman"/>
          <w:noProof/>
        </w:rPr>
        <w:pict w14:anchorId="52C43F5C">
          <v:roundrect id="Rectangle à coins arrondis 16" o:spid="_x0000_s2062" style="position:absolute;margin-left:-19.55pt;margin-top:491.6pt;width:514pt;height:104.6pt;z-index:251667456;visibility:visible;mso-height-relative:margin;v-text-anchor:middle" arcsize="10923f" wrapcoords="662 -155 410 0 -32 1554 -32 18492 32 20046 410 21445 473 21445 21095 21445 21190 21445 21568 19735 21632 17249 21600 1554 21159 0 20906 -155 662 -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lp5IgCAABQBQAADgAAAGRycy9lMm9Eb2MueG1srFTbThsxEH2v1H+w/F42m4ZLIzYoAlFVQhQB&#10;Fc+O104svB4zdrJJv6b/0h/r2LsbEEVqVfXF69m5nzPj07NtY9lGYTDgKl4ejDhTTkJt3LLi3+4v&#10;P5xwFqJwtbDgVMV3KvCz2ft3p62fqjGswNYKGQVxYdr6iq9i9NOiCHKlGhEOwCtHSg3YiEgiLosa&#10;RUvRG1uMR6OjogWsPYJUIdDfi07JZzm+1krGr1oHFZmtONUW84n5XKSzmJ2K6RKFXxnZlyH+oYpG&#10;GEdJ96EuRBRsjea3UI2RCAF0PJDQFKC1kSr3QN2Uo1fd3K2EV7kXAif4PUzh/4WV15sbZKYm7o44&#10;c6Ihjm4JNeGWVrGfP5gE4wITiOBqExhZEWStD1PyvPM32EuBrqn/rcYmfakzts0w7/Ywq21kkn4e&#10;HY6PT0bEhiRd+XF8MhlnIopnd48hflbQsHSpOMLa1amsjLHYXIVIecl+sCMh1dRVkW9xZ1UqxLpb&#10;palByltm7zxa6twi2wgaCiGlcrFMXVG8bJ3ctLF27zj+s2Nvn1xVHru9819k3XvkzODi3rkxDvCt&#10;7PXjULLu7AcEur4TBNa4R1Xfbxfbjl9aRPWUUOgpW0C9I+4RuqUIXl4aQvtKhHgjkLaAGKLNjl/p&#10;0BbaikN/42wF+P2t/8mehpO0nLW0VRUPT2uBijP7xdHYfionk7SGWZgcHhPxDF9qFi81bt2cA3FU&#10;Uule5muyj3a4aoTmgR6AecpKKuEk5a64jDgI57HbdnpCpJrPsxmtnhfxyt15OUxFGqT77YNA349c&#10;pGm9hmEDxfTV0HW2iS8H83UEbfJEJtw7XHs+aG3zYPVPTHoXXsrZ6vkhnP0CAAD//wMAUEsDBBQA&#10;BgAIAAAAIQD8L9VO3QAAAA0BAAAPAAAAZHJzL2Rvd25yZXYueG1sTI9BTsMwEEX3SNzBGiR2reMg&#10;UprGqRCCJUKUHmAaT+OI2I5sNwk9Pc4Kdn80X2/eVPvZ9GwkHzpnJYh1Boxs41RnWwnHr7fVE7AQ&#10;0SrsnSUJPxRgX9/eVFgqN9lPGg+xZQliQ4kSdIxDyXloNBkMazeQTbuz8wZjGn3LlccpwU3P8ywr&#10;uMHOpgsaB3rR1HwfLkbC9v2DrkeNs5/4GBy9Fg+bK0p5fzc/74BFmuNfGRb9pA51cjq5i1WB9RJW&#10;4lGkaoIV+RbY0sjEkk4piU0ugNcV//9F/QsAAP//AwBQSwECLQAUAAYACAAAACEA5JnDwPsAAADh&#10;AQAAEwAAAAAAAAAAAAAAAAAAAAAAW0NvbnRlbnRfVHlwZXNdLnhtbFBLAQItABQABgAIAAAAIQAj&#10;smrh1wAAAJQBAAALAAAAAAAAAAAAAAAAACwBAABfcmVscy8ucmVsc1BLAQItABQABgAIAAAAIQB8&#10;iWnkiAIAAFAFAAAOAAAAAAAAAAAAAAAAACwCAABkcnMvZTJvRG9jLnhtbFBLAQItABQABgAIAAAA&#10;IQD8L9VO3QAAAA0BAAAPAAAAAAAAAAAAAAAAAOAEAABkcnMvZG93bnJldi54bWxQSwUGAAAAAAQA&#10;BADzAAAA6gUAAAAA&#10;" fillcolor="#a7bfde [1620]" strokecolor="#4579b8 [3044]">
            <v:fill color2="#e4ecf5 [500]" rotate="t" colors="0 #a3c4ff;22938f #bfd5ff;1 #e5eeff" type="gradient"/>
            <v:shadow on="t" opacity="24903f" origin=",.5" offset="0,20000emu"/>
            <v:textbox style="mso-next-textbox:#Rectangle à coins arrondis 16">
              <w:txbxContent/>
            </v:textbox>
            <w10:wrap type="through"/>
          </v:roundrect>
        </w:pict>
      </w:r>
      <w:r w:rsidR="00C1429A">
        <w:rPr>
          <w:rFonts w:cs="Times New Roman"/>
          <w:noProof/>
        </w:rPr>
        <w:pict w14:anchorId="01EF4204">
          <v:shape id="Zone de texte 21" o:spid="_x0000_s2063" type="#_x0000_t202" style="position:absolute;margin-left:130.45pt;margin-top:538.2pt;width:254.5pt;height:42.05pt;z-index:25166950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5t9cCAAAcBgAADgAAAGRycy9lMm9Eb2MueG1srFRLb9swDL4P2H8QdE9tJ04fRp3CTZFhQNEW&#10;a4cCuymylBjTa5KSOBv230fJcZpmO6zDLjZFUhT5fSQvr1op0JpZ12hV4uwkxYgpqutGLUr8+Wk2&#10;OMfIeaJqIrRiJd4yh68m799dbkzBhnqpRc0sgiDKFRtT4qX3pkgSR5dMEneiDVNg5NpK4uFoF0lt&#10;yQaiS5EM0/Q02WhbG6spcw60N50RT2J8zhn195w75pEoMeTm49fG7zx8k8klKRaWmGVDd2mQf8hC&#10;kkbBo/tQN8QTtLLNb6FkQ612mvsTqmWiOW8oizVANVl6VM3jkhgWawFwnNnD5P5fWHq3frCoqUs8&#10;zDBSRAJHX4ApVDPkWesZAj2AtDGuAN9HA96+vdYtkN3rHShD7S23MvyhKgR2gHu7hxhCIQrK0XA0&#10;zMZgomAbj/J0NA5hkpfbxjr/gWmJglBiCxRGZMn61vnOtXcJjyk9a4SINAr1SgExOw2LfdDdJgVk&#10;AmLwDDlFjn5Mx2fD6mx8MTitxtkgz9LzQVWlw8HNrEqrNJ9NL/Lrn5CFJFlebKBbDPTaE9wHIGaC&#10;LHbMBPPfUSMJfdXIWZbEFurqg8ARkj7VJKDfoRwlvxUsFCDUJ8aBvAh2UMSxYVNh0ZpAwxNKmfKR&#10;pwgGeAcvDoC95eLOP0IWoXzL5Q78/mWt/P6ybJS2kdqjtOuvfcq88wcwDuoOom/nbezafRPOdb2F&#10;3rS6G3Fn6KyBBrolzj8QCzMNPQd7yt/Dhwu9KbHeSRgttf3+J33wBz7BilFgvcTu24pYhpH4qGAI&#10;L7I8D0slHnLoITjYQ8v80KJWcqqBFZgzyC6Kwd+LXuRWy2dYZ1V4FUxEUXi7xL4Xp77bXLAOKauq&#10;6ARrxBB/qx4NDaEDSWE8ntpnYs1uhsIg3+l+m5DiaJQ633BT6WrlNW/inAWcO1R3+MMKim25W5dh&#10;xx2eo9fLUp/8AgAA//8DAFBLAwQUAAYACAAAACEAV+paIt8AAAANAQAADwAAAGRycy9kb3ducmV2&#10;LnhtbEyPwU7DMBBE70j8g7VI3KjdqnVJiFMhEFcQBSr15sbbJCJeR7HbhL9nOdHjzjzNzhSbyXfi&#10;jENsAxmYzxQIpCq4lmoDnx8vd/cgYrLkbBcIDfxghE15fVXY3IWR3vG8TbXgEIq5NdCk1OdSxqpB&#10;b+Ms9EjsHcPgbeJzqKUb7MjhvpMLpbT0tiX+0Ngenxqsvrcnb+Dr9bjfLdVb/exX/RgmJcln0pjb&#10;m+nxAUTCKf3D8Fefq0PJnQ7hRC6KzsBCq4xRNtRaL0EwstYZSweW5lqtQJaFvFxR/gIAAP//AwBQ&#10;SwECLQAUAAYACAAAACEA5JnDwPsAAADhAQAAEwAAAAAAAAAAAAAAAAAAAAAAW0NvbnRlbnRfVHlw&#10;ZXNdLnhtbFBLAQItABQABgAIAAAAIQAjsmrh1wAAAJQBAAALAAAAAAAAAAAAAAAAACwBAABfcmVs&#10;cy8ucmVsc1BLAQItABQABgAIAAAAIQCg+jm31wIAABwGAAAOAAAAAAAAAAAAAAAAACwCAABkcnMv&#10;ZTJvRG9jLnhtbFBLAQItABQABgAIAAAAIQBX6loi3wAAAA0BAAAPAAAAAAAAAAAAAAAAAC8FAABk&#10;cnMvZG93bnJldi54bWxQSwUGAAAAAAQABADzAAAAOwYAAAAA&#10;" filled="f" stroked="f">
            <v:textbox style="mso-next-textbox:#Zone de texte 21">
              <w:txbxContent>
                <w:p w14:paraId="490A6A71" w14:textId="77777777" w:rsidR="00B64896" w:rsidRDefault="00B64896">
                  <w:pPr>
                    <w:rPr>
                      <w:rFonts w:asciiTheme="minorHAnsi" w:hAnsiTheme="minorHAnsi"/>
                      <w:sz w:val="18"/>
                      <w:szCs w:val="18"/>
                    </w:rPr>
                  </w:pPr>
                  <w:proofErr w:type="spellStart"/>
                  <w:r w:rsidRPr="005F7E88">
                    <w:rPr>
                      <w:rFonts w:asciiTheme="minorHAnsi" w:hAnsiTheme="minorHAnsi"/>
                      <w:sz w:val="18"/>
                      <w:szCs w:val="18"/>
                    </w:rPr>
                    <w:t>R</w:t>
                  </w:r>
                  <w:r>
                    <w:rPr>
                      <w:rFonts w:asciiTheme="minorHAnsi" w:hAnsiTheme="minorHAnsi"/>
                      <w:sz w:val="18"/>
                      <w:szCs w:val="18"/>
                      <w:vertAlign w:val="subscript"/>
                    </w:rPr>
                    <w:t>th</w:t>
                  </w:r>
                  <w:proofErr w:type="spellEnd"/>
                  <w:r>
                    <w:rPr>
                      <w:rFonts w:asciiTheme="minorHAnsi" w:hAnsiTheme="minorHAnsi"/>
                      <w:sz w:val="18"/>
                      <w:szCs w:val="18"/>
                      <w:vertAlign w:val="subscript"/>
                    </w:rPr>
                    <w:t> </w:t>
                  </w:r>
                  <w:r>
                    <w:rPr>
                      <w:rFonts w:asciiTheme="minorHAnsi" w:hAnsiTheme="minorHAnsi"/>
                      <w:sz w:val="18"/>
                      <w:szCs w:val="18"/>
                    </w:rPr>
                    <w:t xml:space="preserve">: </w:t>
                  </w:r>
                  <w:r w:rsidRPr="005F7E88">
                    <w:rPr>
                      <w:rFonts w:asciiTheme="minorHAnsi" w:hAnsiTheme="minorHAnsi"/>
                      <w:sz w:val="18"/>
                      <w:szCs w:val="18"/>
                    </w:rPr>
                    <w:t>résistance thermique surfacique</w:t>
                  </w:r>
                  <w:r>
                    <w:rPr>
                      <w:rFonts w:asciiTheme="minorHAnsi" w:hAnsiTheme="minorHAnsi"/>
                      <w:sz w:val="18"/>
                      <w:szCs w:val="18"/>
                    </w:rPr>
                    <w:t xml:space="preserve"> (m</w:t>
                  </w:r>
                  <w:r>
                    <w:rPr>
                      <w:rFonts w:asciiTheme="minorHAnsi" w:hAnsiTheme="minorHAnsi"/>
                      <w:sz w:val="18"/>
                      <w:szCs w:val="18"/>
                      <w:vertAlign w:val="superscript"/>
                    </w:rPr>
                    <w:t>2</w:t>
                  </w:r>
                  <w:r>
                    <w:rPr>
                      <w:rFonts w:asciiTheme="minorHAnsi" w:hAnsiTheme="minorHAnsi"/>
                      <w:sz w:val="18"/>
                      <w:szCs w:val="18"/>
                    </w:rPr>
                    <w:t>. K.W</w:t>
                  </w:r>
                  <w:r>
                    <w:rPr>
                      <w:rFonts w:asciiTheme="minorHAnsi" w:hAnsiTheme="minorHAnsi"/>
                      <w:sz w:val="18"/>
                      <w:szCs w:val="18"/>
                      <w:vertAlign w:val="superscript"/>
                    </w:rPr>
                    <w:t>-1</w:t>
                  </w:r>
                  <w:r>
                    <w:rPr>
                      <w:rFonts w:asciiTheme="minorHAnsi" w:hAnsiTheme="minorHAnsi"/>
                      <w:sz w:val="18"/>
                      <w:szCs w:val="18"/>
                    </w:rPr>
                    <w:t>)</w:t>
                  </w:r>
                </w:p>
                <w:p w14:paraId="2FA2463F" w14:textId="1D45A340" w:rsidR="00B64896" w:rsidRDefault="00B64896">
                  <w:pPr>
                    <w:rPr>
                      <w:rFonts w:asciiTheme="minorHAnsi" w:hAnsiTheme="minorHAnsi"/>
                      <w:sz w:val="18"/>
                      <w:szCs w:val="18"/>
                    </w:rPr>
                  </w:pPr>
                  <w:proofErr w:type="spellStart"/>
                  <w:r>
                    <w:rPr>
                      <w:rFonts w:asciiTheme="minorHAnsi" w:hAnsiTheme="minorHAnsi"/>
                      <w:sz w:val="18"/>
                      <w:szCs w:val="18"/>
                    </w:rPr>
                    <w:t>e</w:t>
                  </w:r>
                  <w:r w:rsidR="00C1429A">
                    <w:rPr>
                      <w:rFonts w:asciiTheme="minorHAnsi" w:hAnsiTheme="minorHAnsi"/>
                      <w:sz w:val="18"/>
                      <w:szCs w:val="18"/>
                      <w:vertAlign w:val="subscript"/>
                    </w:rPr>
                    <w:t>paroi</w:t>
                  </w:r>
                  <w:proofErr w:type="spellEnd"/>
                  <w:r>
                    <w:rPr>
                      <w:rFonts w:asciiTheme="minorHAnsi" w:hAnsiTheme="minorHAnsi"/>
                      <w:sz w:val="18"/>
                      <w:szCs w:val="18"/>
                    </w:rPr>
                    <w:t xml:space="preserve"> : épaisseur du matériau </w:t>
                  </w:r>
                  <w:r w:rsidR="00C1429A">
                    <w:rPr>
                      <w:rFonts w:asciiTheme="minorHAnsi" w:hAnsiTheme="minorHAnsi"/>
                      <w:sz w:val="18"/>
                      <w:szCs w:val="18"/>
                    </w:rPr>
                    <w:t xml:space="preserve">dans la paroi </w:t>
                  </w:r>
                  <w:bookmarkStart w:id="0" w:name="_GoBack"/>
                  <w:bookmarkEnd w:id="0"/>
                  <w:r>
                    <w:rPr>
                      <w:rFonts w:asciiTheme="minorHAnsi" w:hAnsiTheme="minorHAnsi"/>
                      <w:sz w:val="18"/>
                      <w:szCs w:val="18"/>
                    </w:rPr>
                    <w:t>(m)</w:t>
                  </w:r>
                </w:p>
                <w:p w14:paraId="7F6DA684" w14:textId="77777777" w:rsidR="00B64896" w:rsidRPr="005F7E88" w:rsidRDefault="00B64896">
                  <w:pPr>
                    <w:rPr>
                      <w:rFonts w:asciiTheme="minorHAnsi" w:hAnsiTheme="minorHAnsi"/>
                      <w:sz w:val="18"/>
                      <w:szCs w:val="18"/>
                    </w:rPr>
                  </w:pPr>
                  <w:r>
                    <w:rPr>
                      <w:rFonts w:asciiTheme="minorHAnsi" w:hAnsiTheme="minorHAnsi"/>
                      <w:sz w:val="18"/>
                      <w:szCs w:val="18"/>
                    </w:rPr>
                    <w:sym w:font="Symbol" w:char="F06C"/>
                  </w:r>
                  <w:r>
                    <w:rPr>
                      <w:rFonts w:asciiTheme="minorHAnsi" w:hAnsiTheme="minorHAnsi"/>
                      <w:sz w:val="18"/>
                      <w:szCs w:val="18"/>
                    </w:rPr>
                    <w:t xml:space="preserve"> : </w:t>
                  </w:r>
                  <w:proofErr w:type="gramStart"/>
                  <w:r>
                    <w:rPr>
                      <w:rFonts w:asciiTheme="minorHAnsi" w:hAnsiTheme="minorHAnsi"/>
                      <w:sz w:val="18"/>
                      <w:szCs w:val="18"/>
                    </w:rPr>
                    <w:t>conductivité</w:t>
                  </w:r>
                  <w:proofErr w:type="gramEnd"/>
                  <w:r>
                    <w:rPr>
                      <w:rFonts w:asciiTheme="minorHAnsi" w:hAnsiTheme="minorHAnsi"/>
                      <w:sz w:val="18"/>
                      <w:szCs w:val="18"/>
                    </w:rPr>
                    <w:t xml:space="preserve"> thermique (W.m</w:t>
                  </w:r>
                  <w:r>
                    <w:rPr>
                      <w:rFonts w:asciiTheme="minorHAnsi" w:hAnsiTheme="minorHAnsi"/>
                      <w:sz w:val="18"/>
                      <w:szCs w:val="18"/>
                      <w:vertAlign w:val="superscript"/>
                    </w:rPr>
                    <w:t>-1</w:t>
                  </w:r>
                  <w:r>
                    <w:rPr>
                      <w:rFonts w:asciiTheme="minorHAnsi" w:hAnsiTheme="minorHAnsi"/>
                      <w:sz w:val="18"/>
                      <w:szCs w:val="18"/>
                    </w:rPr>
                    <w:t>.K</w:t>
                  </w:r>
                  <w:r>
                    <w:rPr>
                      <w:rFonts w:asciiTheme="minorHAnsi" w:hAnsiTheme="minorHAnsi"/>
                      <w:sz w:val="18"/>
                      <w:szCs w:val="18"/>
                      <w:vertAlign w:val="superscript"/>
                    </w:rPr>
                    <w:t>-1</w:t>
                  </w:r>
                  <w:r>
                    <w:rPr>
                      <w:rFonts w:asciiTheme="minorHAnsi" w:hAnsiTheme="minorHAnsi"/>
                      <w:sz w:val="18"/>
                      <w:szCs w:val="18"/>
                    </w:rPr>
                    <w:t>)</w:t>
                  </w:r>
                </w:p>
              </w:txbxContent>
            </v:textbox>
            <w10:wrap type="through"/>
          </v:shape>
        </w:pict>
      </w:r>
      <w:r w:rsidR="00C1429A">
        <w:rPr>
          <w:rFonts w:cs="Times New Roman"/>
          <w:noProof/>
        </w:rPr>
        <w:pict w14:anchorId="4DBF9732">
          <v:shape id="Zone de texte 17" o:spid="_x0000_s2061" type="#_x0000_t202" style="position:absolute;margin-left:4.6pt;margin-top:490.75pt;width:485.45pt;height:92.9pt;z-index:251668480;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PXVdkCAAAdBgAADgAAAGRycy9lMm9Eb2MueG1srFRbb9MwFH5H4j9Yfu+SlF7WaOmUdSpCmtjE&#10;hibx5jp2G+EbttumIP47x07SdYMHhnhJ7HPzOd93zrm4bKRAO2ZdrVWBs7MUI6aormq1LvDnh+Xg&#10;HCPniaqI0IoV+MAcvpy/fXOxNzkb6o0WFbMIgiiX702BN96bPEkc3TBJ3Jk2TIGSayuJh6tdJ5Ul&#10;e4guRTJM00my17YyVlPmHEivWyWex/icM+pvOXfMI1FgyM3Hr43fVfgm8wuSry0xm5p2aZB/yEKS&#10;WsGjx1DXxBO0tfVvoWRNrXaa+zOqZaI5rymLNUA1WfqimvsNMSzWAuA4c4TJ/b+w9OPuzqK6Au6m&#10;GCkigaMvwBSqGPKs8QyBHEDaG5eD7b0Ba99c6QYcerkDYai94VaGP1SFQA9wH44QQyhEQTjJJuNh&#10;NsaIgi7LprPzd5GE5MndWOffMy1ROBTYAocRWrK7cR5SAdPeJLym9LIWIvIo1DMBGLYSFhuh9SY5&#10;pALHYBmSiiT9WIynw3I6ng0m5TgbjLL0fFCW6XBwvSzTMh0tF7PR1U/IQpJslO+hXQw02wP4AxJL&#10;QdYdNUH9d9xIQp91cpYlsYfa+iBwrLNPNQnwtzDHkz8IFgoQ6hPjwF5EOwji3LCFsGhHoOMJpUz5&#10;SFQEA6yDFQfAXuPY2UfIIpSvcW7B71/Wyh+dZa20jdS+SLv62qfMW3sA46TucPTNqoltO+y7cKWr&#10;AzSn1e2MO0OXNTTQDXH+jlgYauhHWFT+Fj5c6H2BdXfCaKPt9z/Jgz3wCVqMAusFdt+2xDKMxAcF&#10;UzjLRqOwVeJlBD0EF3uqWZ1q1FYuNLCSwUo0NB6DvRf9kVstH2GfleFVUBFF4e0C+/648O3qgn1I&#10;WVlGI9gjhvgbdW9oCB1ICuPx0DwSa7oZCpP8UffrhOQvRqm1DZ5Kl1uveR3nLODcotrhDzsotmW3&#10;L8OSO71Hq6etPv8FAAD//wMAUEsDBBQABgAIAAAAIQCB35KT3gAAAAoBAAAPAAAAZHJzL2Rvd25y&#10;ZXYueG1sTI/BTsMwDIbvSLxDZCRuLOlgoy1NpwnEFbQNkLhljddWa5yqydby9pgTO1nW/+n352I1&#10;uU6ccQitJw3JTIFAqrxtqdbwsXu9S0GEaMiazhNq+MEAq/L6qjC59SNt8LyNteASCrnR0MTY51KG&#10;qkFnwsz3SJwd/OBM5HWopR3MyOWuk3OlltKZlvhCY3p8brA6bk9Ow+fb4fvrQb3XL27Rj35Sklwm&#10;tb69mdZPICJO8R+GP31Wh5Kd9v5ENohOQzZnkEeaLEBwnqUqAbFnMFk+3oMsC3n5QvkLAAD//wMA&#10;UEsBAi0AFAAGAAgAAAAhAOSZw8D7AAAA4QEAABMAAAAAAAAAAAAAAAAAAAAAAFtDb250ZW50X1R5&#10;cGVzXS54bWxQSwECLQAUAAYACAAAACEAI7Jq4dcAAACUAQAACwAAAAAAAAAAAAAAAAAsAQAAX3Jl&#10;bHMvLnJlbHNQSwECLQAUAAYACAAAACEAuNPXVdkCAAAdBgAADgAAAAAAAAAAAAAAAAAsAgAAZHJz&#10;L2Uyb0RvYy54bWxQSwECLQAUAAYACAAAACEAgd+Sk94AAAAKAQAADwAAAAAAAAAAAAAAAAAxBQAA&#10;ZHJzL2Rvd25yZXYueG1sUEsFBgAAAAAEAAQA8wAAADwGAAAAAA==&#10;" filled="f" stroked="f">
            <v:textbox style="mso-next-textbox:#Rectangle à coins arrondis 16">
              <w:txbxContent>
                <w:p w14:paraId="6383E5D4" w14:textId="77777777" w:rsidR="00B64896" w:rsidRDefault="00B64896" w:rsidP="00E7200B">
                  <w:pPr>
                    <w:pStyle w:val="western"/>
                    <w:spacing w:after="0"/>
                    <w:rPr>
                      <w:rFonts w:ascii="Cambria" w:hAnsi="Cambria" w:cs="Times New Roman"/>
                      <w:b/>
                      <w:bCs/>
                      <w:smallCaps/>
                      <w:sz w:val="22"/>
                      <w:szCs w:val="22"/>
                    </w:rPr>
                  </w:pPr>
                  <w:r w:rsidRPr="00E7200B">
                    <w:rPr>
                      <w:rFonts w:ascii="Cambria" w:hAnsi="Cambria" w:cs="Times New Roman"/>
                      <w:b/>
                      <w:bCs/>
                      <w:smallCaps/>
                      <w:sz w:val="22"/>
                      <w:szCs w:val="22"/>
                    </w:rPr>
                    <w:t>Résistance thermique d’un matériau</w:t>
                  </w:r>
                </w:p>
                <w:p w14:paraId="5614EFC6" w14:textId="77777777" w:rsidR="00B64896" w:rsidRDefault="00B64896" w:rsidP="00E7200B">
                  <w:pPr>
                    <w:jc w:val="left"/>
                    <w:rPr>
                      <w:rFonts w:asciiTheme="minorHAnsi" w:hAnsiTheme="minorHAnsi"/>
                      <w:sz w:val="22"/>
                      <w:szCs w:val="22"/>
                    </w:rPr>
                  </w:pPr>
                  <w:r>
                    <w:rPr>
                      <w:rFonts w:asciiTheme="minorHAnsi" w:hAnsiTheme="minorHAnsi"/>
                      <w:sz w:val="22"/>
                      <w:szCs w:val="22"/>
                    </w:rPr>
                    <w:t xml:space="preserve">La résistance thermique surfacique </w:t>
                  </w:r>
                  <w:proofErr w:type="spellStart"/>
                  <w:r>
                    <w:rPr>
                      <w:rFonts w:asciiTheme="minorHAnsi" w:hAnsiTheme="minorHAnsi"/>
                      <w:sz w:val="22"/>
                      <w:szCs w:val="22"/>
                    </w:rPr>
                    <w:t>R</w:t>
                  </w:r>
                  <w:r>
                    <w:rPr>
                      <w:rFonts w:asciiTheme="minorHAnsi" w:hAnsiTheme="minorHAnsi"/>
                      <w:sz w:val="22"/>
                      <w:szCs w:val="22"/>
                      <w:vertAlign w:val="subscript"/>
                    </w:rPr>
                    <w:t>th</w:t>
                  </w:r>
                  <w:proofErr w:type="spellEnd"/>
                  <w:r>
                    <w:rPr>
                      <w:rFonts w:asciiTheme="minorHAnsi" w:hAnsiTheme="minorHAnsi"/>
                      <w:sz w:val="22"/>
                      <w:szCs w:val="22"/>
                      <w:vertAlign w:val="subscript"/>
                    </w:rPr>
                    <w:t xml:space="preserve"> </w:t>
                  </w:r>
                  <w:r w:rsidRPr="00BF6862">
                    <w:rPr>
                      <w:rFonts w:asciiTheme="minorHAnsi" w:hAnsiTheme="minorHAnsi"/>
                      <w:sz w:val="22"/>
                      <w:szCs w:val="22"/>
                    </w:rPr>
                    <w:t>d’un matériau exprime</w:t>
                  </w:r>
                  <w:r>
                    <w:rPr>
                      <w:rFonts w:asciiTheme="minorHAnsi" w:hAnsiTheme="minorHAnsi"/>
                      <w:sz w:val="22"/>
                      <w:szCs w:val="22"/>
                    </w:rPr>
                    <w:t xml:space="preserve"> sa résistance au passage d’un flux thermique. On peut déterminer </w:t>
                  </w:r>
                  <w:proofErr w:type="spellStart"/>
                  <w:r>
                    <w:rPr>
                      <w:rFonts w:asciiTheme="minorHAnsi" w:hAnsiTheme="minorHAnsi"/>
                      <w:sz w:val="22"/>
                      <w:szCs w:val="22"/>
                    </w:rPr>
                    <w:t>R</w:t>
                  </w:r>
                  <w:r>
                    <w:rPr>
                      <w:rFonts w:asciiTheme="minorHAnsi" w:hAnsiTheme="minorHAnsi"/>
                      <w:sz w:val="22"/>
                      <w:szCs w:val="22"/>
                      <w:vertAlign w:val="subscript"/>
                    </w:rPr>
                    <w:t>th</w:t>
                  </w:r>
                  <w:proofErr w:type="spellEnd"/>
                  <w:r>
                    <w:rPr>
                      <w:rFonts w:asciiTheme="minorHAnsi" w:hAnsiTheme="minorHAnsi"/>
                      <w:sz w:val="22"/>
                      <w:szCs w:val="22"/>
                      <w:vertAlign w:val="subscript"/>
                    </w:rPr>
                    <w:t xml:space="preserve"> </w:t>
                  </w:r>
                  <w:r>
                    <w:rPr>
                      <w:rFonts w:asciiTheme="minorHAnsi" w:hAnsiTheme="minorHAnsi"/>
                      <w:sz w:val="22"/>
                      <w:szCs w:val="22"/>
                    </w:rPr>
                    <w:t>à l’aide de la relation suivante :</w:t>
                  </w:r>
                </w:p>
                <w:p w14:paraId="7C3F5F22" w14:textId="764621F5" w:rsidR="00B64896" w:rsidRDefault="00C1429A" w:rsidP="00E7200B">
                  <w:pPr>
                    <w:jc w:val="left"/>
                    <w:rPr>
                      <w:rFonts w:asciiTheme="minorHAnsi" w:hAnsiTheme="minorHAnsi"/>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th</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paroi</m:t>
                            </m:r>
                          </m:sub>
                        </m:sSub>
                      </m:num>
                      <m:den>
                        <m:r>
                          <w:rPr>
                            <w:rFonts w:ascii="Cambria Math" w:hAnsi="Cambria Math"/>
                            <w:sz w:val="22"/>
                            <w:szCs w:val="22"/>
                          </w:rPr>
                          <m:t>λ</m:t>
                        </m:r>
                      </m:den>
                    </m:f>
                  </m:oMath>
                  <w:r w:rsidR="00B64896">
                    <w:rPr>
                      <w:rFonts w:asciiTheme="minorHAnsi" w:hAnsiTheme="minorHAnsi"/>
                      <w:sz w:val="22"/>
                      <w:szCs w:val="22"/>
                    </w:rPr>
                    <w:t xml:space="preserve">    </w:t>
                  </w:r>
                </w:p>
                <w:p w14:paraId="2631A43F" w14:textId="77777777" w:rsidR="00B64896" w:rsidRPr="00BF6862" w:rsidRDefault="00B64896" w:rsidP="00E7200B">
                  <w:pPr>
                    <w:jc w:val="left"/>
                    <w:rPr>
                      <w:rFonts w:asciiTheme="minorHAnsi" w:hAnsiTheme="minorHAnsi"/>
                      <w:sz w:val="22"/>
                      <w:szCs w:val="22"/>
                    </w:rPr>
                  </w:pPr>
                </w:p>
                <w:p w14:paraId="5976D954" w14:textId="77777777" w:rsidR="00B64896" w:rsidRDefault="00B64896" w:rsidP="00E7200B">
                  <w:pPr>
                    <w:jc w:val="left"/>
                    <w:rPr>
                      <w:rFonts w:asciiTheme="minorHAnsi" w:hAnsiTheme="minorHAnsi"/>
                      <w:sz w:val="22"/>
                      <w:szCs w:val="22"/>
                    </w:rPr>
                  </w:pPr>
                </w:p>
                <w:p w14:paraId="3F7C608E" w14:textId="77777777" w:rsidR="00B64896" w:rsidRPr="00BF6862" w:rsidRDefault="00B64896" w:rsidP="00E7200B">
                  <w:pPr>
                    <w:jc w:val="left"/>
                    <w:rPr>
                      <w:rFonts w:asciiTheme="minorHAnsi" w:hAnsiTheme="minorHAnsi"/>
                      <w:sz w:val="22"/>
                      <w:szCs w:val="22"/>
                    </w:rPr>
                  </w:pPr>
                </w:p>
              </w:txbxContent>
            </v:textbox>
            <w10:wrap type="through"/>
          </v:shape>
        </w:pict>
      </w:r>
      <w:r w:rsidR="00E7200B">
        <w:rPr>
          <w:rFonts w:cs="Times New Roman"/>
          <w:noProof/>
        </w:rPr>
        <w:drawing>
          <wp:anchor distT="0" distB="0" distL="114300" distR="114300" simplePos="0" relativeHeight="251659264" behindDoc="0" locked="0" layoutInCell="1" allowOverlap="1" wp14:anchorId="4A1843C9" wp14:editId="1FED6212">
            <wp:simplePos x="0" y="0"/>
            <wp:positionH relativeFrom="margin">
              <wp:posOffset>-48895</wp:posOffset>
            </wp:positionH>
            <wp:positionV relativeFrom="margin">
              <wp:posOffset>1791970</wp:posOffset>
            </wp:positionV>
            <wp:extent cx="6131560" cy="2401570"/>
            <wp:effectExtent l="0" t="0" r="0" b="1143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131560" cy="2401570"/>
                    </a:xfrm>
                    <a:prstGeom prst="rect">
                      <a:avLst/>
                    </a:prstGeom>
                    <a:noFill/>
                    <a:ln>
                      <a:noFill/>
                    </a:ln>
                  </pic:spPr>
                </pic:pic>
              </a:graphicData>
            </a:graphic>
          </wp:anchor>
        </w:drawing>
      </w:r>
    </w:p>
    <w:p w14:paraId="43968D6F" w14:textId="4094E146" w:rsidR="002C7A1A" w:rsidRDefault="00C1429A" w:rsidP="00C53E87">
      <w:pPr>
        <w:pStyle w:val="Listecouleur-Accent11"/>
        <w:spacing w:after="0" w:line="240" w:lineRule="auto"/>
        <w:ind w:left="567"/>
        <w:jc w:val="both"/>
        <w:rPr>
          <w:rFonts w:cs="Times New Roman"/>
        </w:rPr>
      </w:pPr>
      <w:r>
        <w:rPr>
          <w:rFonts w:cs="Times New Roman"/>
          <w:noProof/>
          <w:lang w:eastAsia="fr-FR"/>
        </w:rPr>
        <w:lastRenderedPageBreak/>
        <w:pict w14:anchorId="2918300B">
          <v:group id="Grouper 27" o:spid="_x0000_s2053" style="position:absolute;left:0;text-align:left;margin-left:18.55pt;margin-top:-4.15pt;width:486.9pt;height:242.45pt;z-index:251674624;mso-height-relative:margin" coordsize="6183630,3639820" wrapcoords="1731 -67 1298 0 466 669 466 1003 333 1337 67 2073 -33 2942 -33 18390 33 19193 300 20263 965 21333 1365 21533 20202 21533 20269 21533 20602 21333 21267 20263 21533 19193 21633 18123 21633 3143 21533 2073 21101 1003 21134 669 20269 0 19836 -67 1731 -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f+mcEDAAAbCwAADgAAAGRycy9lMm9Eb2MueG1s3Fbdbts2FL4v0HcgeO9IsuU/IUqhOnVQIGiD&#10;JkOB3TEUJQuVSJakI6XF3mXvshfbISkpWepuRoYNRQFD5t8hz/nO+T7y9FXX1OiOKV0JnuLoJMSI&#10;cSryipcp/uVmO1lhpA3hOakFZym+Zxq/Onv54rSVCZuKnahzphBswnXSyhTvjJFJEGi6Yw3RJ0Iy&#10;DpOFUA0x0FVlkCvSwu5NHUzDcBG0QuVSCcq0htFzP4nP3P5Fwah5XxSaGVSnGHwz7qvc99Z+g7NT&#10;kpSKyF1FezfIM7xoSMXh0HGrc2II2qvqm62aiiqhRWFOqGgCURQVZS4GiCYKn0RzocReuljKpC3l&#10;CBNA+wSnZ29L391dKVTlKZ4uMeKkgRy5YyErMALwtLJMYNWFktfySvUDpe/ZiLtCNfYfYkGdA/Z+&#10;BJZ1BlEYXESr2WIG+FOYm4XLdRTNPfR0B/n5xo7u3hy0XMzWq6lLWjAcHFj/RndaCWWkH5DS/w6p&#10;6x2RzCVAWwwGpCAQj9QHqC/Cy5qhP35HVFRcI6KU4HmlkffTOgSWI3Q60YDi83A7ED1JpNLmgokG&#10;2UaKoWJ4bt1y1UjuLrWBlAFawzroWJ+8F65l7mtmHar5B1ZAKUC+ImftSMg2tUJ3BOhDKGXcRDZv&#10;sJ9bbc2Kqq5Hw+k/G/brrSlzBB2Njzh1tHAnC25G46biQh06Pf80uFz49QMCPm4LQV3xTyy/6W47&#10;x4QFSBb7bFFw1a6TW5HfQ+6V8PKhJd1WgPYl0eaKKNALKAjQQPMePkUt2hSLvoXRTqgvh8bteihO&#10;mMWoBf1Jsf68J4phVL/lULbrKI6tYLlOPF9COSH1eOb28QzfNxsBOYrAdUld06439dAslGg+glRm&#10;9lSYIpzC2SmmRg2djfG6CGJLWZa5ZSBSkphLfi3pUBW2kG66j0TJvuQMsPydGKhCkidF59fafHGR&#10;7Y0oKleRFnePa58PoK0Vm/+Dv/OBv7/CnYRyhmwIDE2dJlkXesYi070Wjg59IXyHu9Fy6vID4gZZ&#10;g5/XtkH95st4tZjDoU794lm8Xg8lOYjnwM6BxX9LYIvkFlgHTlkeemj7AcdMO+KZ4ukPvc5A042D&#10;sLqL6esGiipbzteTRTaPJnEUriZZFk4n59sszMJ4u1nHr38DRjUkihNbohIu2BvYCTDZ1qTsryM7&#10;fZzKNoT+5faOosDdm15QYGMnLIOrR8hUeIjvx8jUEYbfl6kjjP8bmTIPAvXzC5P5kWTJPTLgBeYK&#10;tH8t2ife476TsYc37dmfAAAA//8DAFBLAwQUAAYACAAAACEA2wpNuOEAAAAKAQAADwAAAGRycy9k&#10;b3ducmV2LnhtbEyPwU7DMBBE70j8g7VI3FrbBNISsqmqCjhVSLRIiJsbb5OosR3FbpL+Pe4JjqMZ&#10;zbzJV5Np2UC9b5xFkHMBjGzpdGMrhK/922wJzAdltWqdJYQLeVgVtze5yrQb7ScNu1CxWGJ9phDq&#10;ELqMc1/WZJSfu45s9I6uNypE2Vdc92qM5ablD0Kk3KjGxoVadbSpqTztzgbhfVTjOpGvw/Z03Fx+&#10;9k8f31tJiPd30/oFWKAp/IXhih/RoYhMB3e22rMWIVnImESYLRNgV19I8QzsgPC4SFPgRc7/Xyh+&#10;AQAA//8DAFBLAQItABQABgAIAAAAIQDkmcPA+wAAAOEBAAATAAAAAAAAAAAAAAAAAAAAAABbQ29u&#10;dGVudF9UeXBlc10ueG1sUEsBAi0AFAAGAAgAAAAhACOyauHXAAAAlAEAAAsAAAAAAAAAAAAAAAAA&#10;LAEAAF9yZWxzLy5yZWxzUEsBAi0AFAAGAAgAAAAhAKyH/pnBAwAAGwsAAA4AAAAAAAAAAAAAAAAA&#10;LAIAAGRycy9lMm9Eb2MueG1sUEsBAi0AFAAGAAgAAAAhANsKTbjhAAAACgEAAA8AAAAAAAAAAAAA&#10;AAAAGQYAAGRycy9kb3ducmV2LnhtbFBLBQYAAAAABAAEAPMAAAAnBwAAAAA=&#10;">
            <v:roundrect id="Rectangle à coins arrondis 20" o:spid="_x0000_s2055" style="position:absolute;width:6183630;height:363982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cDvgAA&#10;ANsAAAAPAAAAZHJzL2Rvd25yZXYueG1sRE/LisIwFN0P+A/hCrMbUxUcrUYRUZiNiI8PuDTXptjc&#10;lCS2Hb9+shBmeTjv1aa3tWjJh8qxgvEoA0FcOF1xqeB2PXzNQYSIrLF2TAp+KcBmPfhYYa5dx2dq&#10;L7EUKYRDjgpMjE0uZSgMWQwj1xAn7u68xZigL6X22KVwW8tJls2kxYpTg8GGdoaKx+VpFSyOJ3rd&#10;DPa+k21wtJ9Nv1+o1Oew3y5BROrjv/jt/tEKJml9+pJ+gF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TvnA74AAADbAAAADwAAAAAAAAAAAAAAAACXAgAAZHJzL2Rvd25yZXYu&#10;eG1sUEsFBgAAAAAEAAQA9QAAAIIDAAAAAA==&#10;" fillcolor="#a7bfde [1620]" strokecolor="#4579b8 [3044]">
              <v:fill color2="#e4ecf5 [500]" rotate="t" colors="0 #a3c4ff;22938f #bfd5ff;1 #e5eeff" type="gradient"/>
              <v:shadow on="t" opacity="24903f" origin=",.5" offset="0,20000emu"/>
              <v:textbox>
                <w:txbxContent/>
              </v:textbox>
            </v:roundrect>
            <v:shape id="Zone de texte 25" o:spid="_x0000_s2054" type="#_x0000_t202" style="position:absolute;left:172720;top:144144;width:5748655;height:34349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style="mso-next-textbox:#Rectangle à coins arrondis 20">
                <w:txbxContent>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3909"/>
                    </w:tblGrid>
                    <w:tr w:rsidR="00B64896" w14:paraId="6D1B6FB2" w14:textId="77777777" w:rsidTr="00006360">
                      <w:trPr>
                        <w:trHeight w:val="3959"/>
                      </w:trPr>
                      <w:tc>
                        <w:tcPr>
                          <w:tcW w:w="5071" w:type="dxa"/>
                        </w:tcPr>
                        <w:p w14:paraId="4A954499" w14:textId="77777777" w:rsidR="00B64896" w:rsidRDefault="00B64896" w:rsidP="00DB359A">
                          <w:pPr>
                            <w:rPr>
                              <w:b/>
                              <w:sz w:val="20"/>
                              <w:szCs w:val="20"/>
                            </w:rPr>
                          </w:pPr>
                          <w:r w:rsidRPr="00006360">
                            <w:rPr>
                              <w:b/>
                              <w:sz w:val="20"/>
                              <w:szCs w:val="20"/>
                            </w:rPr>
                            <w:t>Règlementation thermique (RT):</w:t>
                          </w:r>
                        </w:p>
                        <w:p w14:paraId="5B758B4E" w14:textId="77777777" w:rsidR="00B64896" w:rsidRPr="00006360" w:rsidRDefault="00B64896" w:rsidP="00DB359A">
                          <w:pPr>
                            <w:rPr>
                              <w:b/>
                              <w:sz w:val="20"/>
                              <w:szCs w:val="20"/>
                            </w:rPr>
                          </w:pPr>
                        </w:p>
                        <w:p w14:paraId="476E147D" w14:textId="77777777" w:rsidR="00B64896" w:rsidRPr="00DB359A" w:rsidRDefault="00B64896" w:rsidP="00006360">
                          <w:pPr>
                            <w:rPr>
                              <w:sz w:val="20"/>
                              <w:szCs w:val="20"/>
                            </w:rPr>
                          </w:pPr>
                          <w:r w:rsidRPr="00DB359A">
                            <w:rPr>
                              <w:sz w:val="20"/>
                              <w:szCs w:val="20"/>
                            </w:rPr>
                            <w:t>L’isolation des murs doit remplir plusieurs fonctions essentielles pour le confort des occupants d’une maison. Au delà des plus évidentes, telles que le confort thermique et la protection vis à vis des bruits extérieurs, c’est aussi par le choix d’un doublage performant que l’on supprime l’effet de «paroi froide</w:t>
                          </w:r>
                          <w:proofErr w:type="gramStart"/>
                          <w:r w:rsidRPr="00DB359A">
                            <w:rPr>
                              <w:sz w:val="20"/>
                              <w:szCs w:val="20"/>
                            </w:rPr>
                            <w:t>»(</w:t>
                          </w:r>
                          <w:proofErr w:type="gramEnd"/>
                          <w:r w:rsidRPr="00DB359A">
                            <w:rPr>
                              <w:sz w:val="20"/>
                              <w:szCs w:val="20"/>
                            </w:rPr>
                            <w:t>sensation de froid ressentie lorsque la différence de température entre l’air ambiant et la surface du mur dépasse 3 °C), ou que l’on assure la pérennité des parements dans les locaux humides comme la salle de bain.</w:t>
                          </w:r>
                        </w:p>
                      </w:tc>
                      <w:tc>
                        <w:tcPr>
                          <w:tcW w:w="3909" w:type="dxa"/>
                        </w:tcPr>
                        <w:p w14:paraId="6514E17D" w14:textId="77777777" w:rsidR="00B64896" w:rsidRDefault="00B64896" w:rsidP="008E6B34">
                          <w:pPr>
                            <w:jc w:val="left"/>
                          </w:pPr>
                          <w:r>
                            <w:rPr>
                              <w:noProof/>
                              <w:lang w:eastAsia="fr-FR"/>
                            </w:rPr>
                            <w:drawing>
                              <wp:inline distT="0" distB="0" distL="0" distR="0" wp14:anchorId="7FE9644D" wp14:editId="37B9D376">
                                <wp:extent cx="2063262" cy="2724097"/>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040" cy="2725125"/>
                                        </a:xfrm>
                                        <a:prstGeom prst="rect">
                                          <a:avLst/>
                                        </a:prstGeom>
                                        <a:noFill/>
                                        <a:ln>
                                          <a:noFill/>
                                        </a:ln>
                                      </pic:spPr>
                                    </pic:pic>
                                  </a:graphicData>
                                </a:graphic>
                              </wp:inline>
                            </w:drawing>
                          </w:r>
                        </w:p>
                      </w:tc>
                    </w:tr>
                  </w:tbl>
                  <w:p w14:paraId="5098E019" w14:textId="77777777" w:rsidR="00B64896" w:rsidRDefault="00B64896" w:rsidP="00DB359A">
                    <w:pPr>
                      <w:jc w:val="left"/>
                    </w:pPr>
                  </w:p>
                </w:txbxContent>
              </v:textbox>
            </v:shape>
            <w10:wrap type="through"/>
          </v:group>
        </w:pict>
      </w:r>
      <w:r>
        <w:rPr>
          <w:rFonts w:cs="Times New Roman"/>
          <w:noProof/>
          <w:lang w:eastAsia="fr-FR"/>
        </w:rPr>
        <w:pict w14:anchorId="1FF7CC2C">
          <v:shape id="Zone de texte 29" o:spid="_x0000_s2052" type="#_x0000_t202" style="position:absolute;left:0;text-align:left;margin-left:34.05pt;margin-top:266.3pt;width:473pt;height:209.15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8sdgCAAAdBgAADgAAAGRycy9lMm9Eb2MueG1srFRNb9swDL0P2H8QdE9tB0naGHUKN0WGAUVb&#10;LB0K7KbIUmJMX5OUxNmw/z5KttO022EddrEpkqLI90heXjVSoB2zrtaqwNlZihFTVFe1Whf48+Ni&#10;cIGR80RVRGjFCnxgDl/N3r+73JucDfVGi4pZBEGUy/emwBvvTZ4kjm6YJO5MG6bAyLWVxMPRrpPK&#10;kj1ElyIZpukk2WtbGaspcw60N60Rz2J8zhn195w75pEoMOTm49fG7yp8k9klydeWmE1NuzTIP2Qh&#10;Sa3g0WOoG+IJ2tr6t1CyplY7zf0Z1TLRnNeUxRqgmix9Vc1yQwyLtQA4zhxhcv8vLL3bPVhUVwUe&#10;TjFSRAJHX4ApVDHkWeMZAj2AtDcuB9+lAW/fXOsGyO71DpSh9oZbGf5QFQI7wH04QgyhEAXlJE3P&#10;sxRMFGzDyXgyTMchTvJ83VjnPzAtURAKbIHDCC3Z3TrfuvYu4TWlF7UQkUehXiggZqthsRHa2ySH&#10;VEAMniGpSNKP+fh8WJ6Pp4NJOc4Goyy9GJRlOhzcLMq0TEeL+XR0/ROykCQb5XtoFwPN9gj3AYmF&#10;IOuOmmD+O24koS86OcuS2ENtfRA4QtKnmgT4W5ij5A+ChQKE+sQ4sBfRDoo4N2wuLNoR6HhCKVM+&#10;EhXBAO/gxQGwt1zs/CNkEcq3XG7B71/Wyh8vy1ppG6l9lXb1tU+Zt/4AxkndQfTNqoltG7snaFa6&#10;OkBzWt3OuDN0UUMD3RLnH4iFoYamg0Xl7+HDhd4XWHcSRhttv/9JH/yBT7BiFFgvsPu2JZZhJD4q&#10;mMJpNhqFrRIPI+ghONhTy+rUorZyroGVDFaioVEM/l70IrdaPsE+K8OrYCKKwtsF9r049+3qgn1I&#10;WVlGJ9gjhvhbtTQ0hA4khfF4bJ6INd0MhUm+0/06IfmrUWp9w02ly63XvI5z9oxqhz/soNiW3b4M&#10;S+70HL2et/rsFwAAAP//AwBQSwMEFAAGAAgAAAAhAPvENPHeAAAACwEAAA8AAABkcnMvZG93bnJl&#10;di54bWxMj8FOwzAMhu9IvENkJG4s6VirtdSdEIgriAGTdssar61onKrJ1vL2ZCc42v70+/vLzWx7&#10;cabRd44RkoUCQVw703GD8PnxcrcG4YNmo3vHhPBDHjbV9VWpC+MmfqfzNjQihrAvNEIbwlBI6euW&#10;rPYLNxDH29GNVoc4jo00o55iuO3lUqlMWt1x/NDqgZ5aqr+3J4vw9Xrc71bqrXm26TC5WUm2uUS8&#10;vZkfH0AEmsMfDBf9qA5VdDq4ExsveoRsnUQSIb1fZiAugEpWcXVAyFOVg6xK+b9D9QsAAP//AwBQ&#10;SwECLQAUAAYACAAAACEA5JnDwPsAAADhAQAAEwAAAAAAAAAAAAAAAAAAAAAAW0NvbnRlbnRfVHlw&#10;ZXNdLnhtbFBLAQItABQABgAIAAAAIQAjsmrh1wAAAJQBAAALAAAAAAAAAAAAAAAAACwBAABfcmVs&#10;cy8ucmVsc1BLAQItABQABgAIAAAAIQB+nLyx2AIAAB0GAAAOAAAAAAAAAAAAAAAAACwCAABkcnMv&#10;ZTJvRG9jLnhtbFBLAQItABQABgAIAAAAIQD7xDTx3gAAAAsBAAAPAAAAAAAAAAAAAAAAADAFAABk&#10;cnMvZG93bnJldi54bWxQSwUGAAAAAAQABADzAAAAOwYAAAAA&#10;" filled="f" stroked="f">
            <v:textbox>
              <w:txbxContent>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4112"/>
                  </w:tblGrid>
                  <w:tr w:rsidR="00B64896" w14:paraId="681B504C" w14:textId="77777777" w:rsidTr="00C53E87">
                    <w:tc>
                      <w:tcPr>
                        <w:tcW w:w="4071" w:type="dxa"/>
                        <w:vAlign w:val="center"/>
                      </w:tcPr>
                      <w:p w14:paraId="2AE1D669" w14:textId="77777777" w:rsidR="00B64896" w:rsidRDefault="00B64896" w:rsidP="002C7A1A">
                        <w:pPr>
                          <w:jc w:val="left"/>
                        </w:pPr>
                        <w:r>
                          <w:t>Résistance thermique d’une paroi</w:t>
                        </w:r>
                      </w:p>
                      <w:p w14:paraId="34EB3EDB" w14:textId="77777777" w:rsidR="00B64896" w:rsidRDefault="00B64896" w:rsidP="002C7A1A">
                        <w:pPr>
                          <w:jc w:val="left"/>
                        </w:pPr>
                      </w:p>
                      <w:p w14:paraId="3FD720B0" w14:textId="77777777" w:rsidR="00B64896" w:rsidRDefault="00B64896" w:rsidP="002C7A1A">
                        <w:pPr>
                          <w:jc w:val="left"/>
                        </w:pPr>
                      </w:p>
                      <w:p w14:paraId="3B0DE491" w14:textId="77777777" w:rsidR="00B64896" w:rsidRDefault="00B64896" w:rsidP="002C7A1A">
                        <w:pPr>
                          <w:jc w:val="left"/>
                        </w:pPr>
                      </w:p>
                      <w:p w14:paraId="1F066658" w14:textId="77777777" w:rsidR="00B64896" w:rsidRDefault="00B64896" w:rsidP="002C7A1A">
                        <w:pPr>
                          <w:jc w:val="left"/>
                        </w:pPr>
                      </w:p>
                      <w:p w14:paraId="53910560" w14:textId="77777777" w:rsidR="00B64896" w:rsidRDefault="00B64896" w:rsidP="002C7A1A">
                        <w:pPr>
                          <w:jc w:val="left"/>
                        </w:pPr>
                      </w:p>
                    </w:tc>
                    <w:tc>
                      <w:tcPr>
                        <w:tcW w:w="4112" w:type="dxa"/>
                        <w:vAlign w:val="center"/>
                      </w:tcPr>
                      <w:p w14:paraId="7D8811AF" w14:textId="77777777" w:rsidR="00B64896" w:rsidRDefault="00B64896" w:rsidP="002C7A1A">
                        <w:pPr>
                          <w:jc w:val="left"/>
                        </w:pPr>
                        <w:r>
                          <w:rPr>
                            <w:noProof/>
                            <w:lang w:eastAsia="fr-FR"/>
                          </w:rPr>
                          <w:drawing>
                            <wp:inline distT="0" distB="0" distL="0" distR="0" wp14:anchorId="6EF22883" wp14:editId="5B0910D7">
                              <wp:extent cx="1970590" cy="2316997"/>
                              <wp:effectExtent l="0" t="0" r="10795" b="0"/>
                              <wp:docPr id="3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2242" cy="2318939"/>
                                      </a:xfrm>
                                      <a:prstGeom prst="rect">
                                        <a:avLst/>
                                      </a:prstGeom>
                                      <a:noFill/>
                                      <a:ln>
                                        <a:noFill/>
                                      </a:ln>
                                    </pic:spPr>
                                  </pic:pic>
                                </a:graphicData>
                              </a:graphic>
                            </wp:inline>
                          </w:drawing>
                        </w:r>
                      </w:p>
                    </w:tc>
                  </w:tr>
                </w:tbl>
                <w:p w14:paraId="7AE458D6" w14:textId="77777777" w:rsidR="00B64896" w:rsidRDefault="00B64896" w:rsidP="002C7A1A">
                  <w:pPr>
                    <w:jc w:val="left"/>
                  </w:pPr>
                </w:p>
              </w:txbxContent>
            </v:textbox>
            <w10:wrap type="square"/>
          </v:shape>
        </w:pict>
      </w:r>
    </w:p>
    <w:p w14:paraId="01BCABE0" w14:textId="77777777" w:rsidR="002C7A1A" w:rsidRDefault="002C7A1A" w:rsidP="003B5355">
      <w:pPr>
        <w:pStyle w:val="Listecouleur-Accent11"/>
        <w:spacing w:after="0" w:line="240" w:lineRule="auto"/>
        <w:ind w:left="0"/>
        <w:jc w:val="both"/>
        <w:rPr>
          <w:rFonts w:cs="Times New Roman"/>
        </w:rPr>
      </w:pPr>
    </w:p>
    <w:p w14:paraId="3E1A6DF7" w14:textId="77777777" w:rsidR="004F59A1" w:rsidRDefault="004F59A1" w:rsidP="00EF695C"/>
    <w:p w14:paraId="16F9826A" w14:textId="77777777" w:rsidR="003A24F3" w:rsidRDefault="00C1429A" w:rsidP="00EF695C">
      <w:r>
        <w:rPr>
          <w:noProof/>
          <w:lang w:eastAsia="fr-FR"/>
        </w:rPr>
        <w:pict w14:anchorId="006073FA">
          <v:roundrect id="Rectangle à coins arrondis 28" o:spid="_x0000_s2051" style="position:absolute;left:0;text-align:left;margin-left:10.8pt;margin-top:23.2pt;width:493.6pt;height:210.55pt;z-index:251675648;visibility:visible;mso-width-relative:margin;mso-height-relative:margin;v-text-anchor:middle" arcsize="10923f" wrapcoords="1399 -77 1026 0 311 769 311 1153 186 1614 0 2383 -31 2844 -31 18602 62 19601 497 20908 1026 21523 1088 21523 20481 21523 20543 21523 21072 20908 21103 20831 21476 19601 21631 18372 21631 3613 21569 2383 21351 1460 21289 769 20543 0 20170 -77 1399 -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WPh3ICAAAwBQAADgAAAGRycy9lMm9Eb2MueG1srFTbThsxEH2v1H+w/F42u4UAERsUgagqIYiA&#10;imfjtROrux537GSTfk3/pT/WsfcCokitqr54PTv3M2d8dr5rarZV6A3YkucHE86UlVAZuyr5l4er&#10;Dyec+SBsJWqwquR75fn5/P27s9bNVAFrqCuFjIJYP2tdydchuFmWeblWjfAH4JQlpQZsRCARV1mF&#10;oqXoTZ0Vk8k0awErhyCV9/T3slPyeYqvtZLhVmuvAqtLTrWFdGI6n+KZzc/EbIXCrY3syxD/UEUj&#10;jKWkY6hLEQTboPktVGMkggcdDiQ0GWhtpEo9UDf55FU392vhVOqFwPFuhMn/v7DyZrtEZqqSFzQp&#10;Kxqa0R2hJuyqVuznDybBWM8EItjKeEZWBFnr/Iw8790Se8nTNfa/09jEL3XGdgnm/Qiz2gUm6ed0&#10;WkyOcpqGJF0xPf54enIUo2bP7g59+KSgYfFScoSNrWJZCWOxvfahsx/syDnW1FWRbmFfq1hIbe+U&#10;pgYpb568E7XURY1sK4gUQkplQ97nT9bRTZu6Hh2LPzv29tFVJdqNzn+RdfRImcGG0bkxFvCt7NXX&#10;oWTd2Q8IdH1HCJ6g2tNsETrSeyevDKF5LXxYCiSW0wRoc8MtHbqGtuTQ3zhbA35/63+0J/KRlrOW&#10;tqbk/ttGoOKs/myJlqf54WFcsyQcHh0XJOBLzdNLjd00F0AzyOmNcDJdo32oh6tGaB5pwRcxK6mE&#10;lZS75DLgIFyEbpvpiZBqsUhmtFpOhGt77+Qw9UiUh92jQNdTKhAbb2DYMDF7RarONs7DwmITQJvE&#10;uGdce7xpLRNx+yck7v1LOVk9P3TzXwAAAP//AwBQSwMEFAAGAAgAAAAhAOjgm23dAAAACgEAAA8A&#10;AABkcnMvZG93bnJldi54bWxMj0FOwzAQRfdI3MEaJHbUSdOUNsSpEIIlQpQeYBpP44h4HMVuEnp6&#10;3BUsR//r/TflbradGGnwrWMF6SIBQVw73XKj4PD19rAB4QOyxs4xKfghD7vq9qbEQruJP2nch0ZE&#10;CPsCFZgQ+kJKXxuy6BeuJ47ZyQ0WQzyHRuoBpwi3nVwmyVpabDkuGOzpxVD9vT9bBdv3D7ocDM7D&#10;JEfv6HWdPV5Qqfu7+fkJRKA5/JXhqh/VoYpOR3dm7UWnIMtiUUGepisQ1zxZ5VsQx0jPljnIqpT/&#10;X6h+AQAA//8DAFBLAQItABQABgAIAAAAIQDkmcPA+wAAAOEBAAATAAAAAAAAAAAAAAAAAAAAAABb&#10;Q29udGVudF9UeXBlc10ueG1sUEsBAi0AFAAGAAgAAAAhACOyauHXAAAAlAEAAAsAAAAAAAAAAAAA&#10;AAAALAEAAF9yZWxzLy5yZWxzUEsBAi0AFAAGAAgAAAAhAJ+Fj4dyAgAAMAUAAA4AAAAAAAAAAAAA&#10;AAAALAIAAGRycy9lMm9Eb2MueG1sUEsBAi0AFAAGAAgAAAAhAOjgm23dAAAACgEAAA8AAAAAAAAA&#10;AAAAAAAAygQAAGRycy9kb3ducmV2LnhtbFBLBQYAAAAABAAEAPMAAADUBQAAAAA=&#10;" fillcolor="#a7bfde [1620]" strokecolor="#4579b8 [3044]">
            <v:fill color2="#e4ecf5 [500]" rotate="t" colors="0 #a3c4ff;22938f #bfd5ff;1 #e5eeff" type="gradient"/>
            <v:shadow on="t" opacity="24903f" origin=",.5" offset="0,20000emu"/>
            <w10:wrap type="through"/>
          </v:roundrect>
        </w:pict>
      </w:r>
    </w:p>
    <w:p w14:paraId="7D0CD347" w14:textId="77777777" w:rsidR="003A24F3" w:rsidRDefault="003A24F3" w:rsidP="00EF695C"/>
    <w:p w14:paraId="70124287" w14:textId="77777777" w:rsidR="003A24F3" w:rsidRDefault="00C1429A" w:rsidP="00EF695C">
      <w:r>
        <w:rPr>
          <w:rFonts w:asciiTheme="minorHAnsi" w:hAnsiTheme="minorHAnsi" w:cs="Arial"/>
          <w:noProof/>
          <w:lang w:eastAsia="fr-FR"/>
        </w:rPr>
        <w:pict w14:anchorId="0F4DF5F2">
          <v:rect id="Rectangle 24" o:spid="_x0000_s2050" style="position:absolute;left:0;text-align:left;margin-left:-15pt;margin-top:221.2pt;width:520.45pt;height:103.6pt;z-index:251670528;visibility:visible;mso-width-relative:margin;mso-height-relative:margin;v-text-anchor:middle" wrapcoords="-62 -157 -62 21600 21662 21600 21662 -157 -62 -1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m0zmsCAAAfBQAADgAAAGRycy9lMm9Eb2MueG1srFRLTxsxEL5X6n+wfC+bTQOUiA2KQFSVECCg&#10;4ux47WRVr8cdO9lNf33H3kcQjXqoetn1eOab5ze+vGprw3YKfQW24PnJhDNlJZSVXRf8+8vtpy+c&#10;+SBsKQxYVfC98vxq8fHDZePmagobMKVCRk6snzeu4JsQ3DzLvNyoWvgTcMqSUgPWIpCI66xE0ZD3&#10;2mTTyeQsawBLhyCV93R70yn5IvnXWsnwoLVXgZmCU24hfTF9V/GbLS7FfI3CbSrZpyH+IYtaVJaC&#10;jq5uRBBsi9UfrupKInjQ4URCnYHWlVSpBqomn7yr5nkjnEq1UHO8G9vk/59beb97RFaVBZ/OOLOi&#10;phk9UdeEXRvF6I4a1Dg/J7tn94i95OkYq2011vFPdbA2NXU/NlW1gUm6PDubXJznp5xJ0uWf89Pz&#10;aWp7doA79OGrgprFQ8GR4qdmit2dDxSSTAcTEmI6XQLpFPZGxRyMfVKaKqGQ04ROHFLXBtlO0PTL&#10;H3kshnwlywjRlTEjKD8GMmEA9bYRphKvRuDkGPAQbbROEcGGEVhXFvDvYN3ZD1V3tcayQ7tq09jO&#10;hwmtoNzTKBE6jnsnbytq553w4VEgkZroT4saHuijDTQFh/7E2Qbw17H7aE9cIy1nDS1Jwf3PrUDF&#10;mflmiYUX+WwWtyoJszRZhm81q7cau62vgSaR05PgZDoSGIMZjhqhfqV9XsaopBJWUuyCy4CDcB26&#10;5aUXQarlMpnRJjkR7uyzk9F57HOky0v7KtD1nApEx3sYFkrM31Grs41IC8ttAF0l3sVOd33tJ0Bb&#10;mCjUvxhxzd/Kyerwri1+AwAA//8DAFBLAwQUAAYACAAAACEAD7XurOAAAAAKAQAADwAAAGRycy9k&#10;b3ducmV2LnhtbEyPQWuDQBSE74X+h+UVektWDSSN9RmKUArtqSY99LZxX1TivhV3Y7S/vptTexxm&#10;mPkm202mEyMNrrWMEC8jEMSV1S3XCIf96+IJhPOKteosE8JMDnb5/V2mUm2v/Elj6WsRStilCqHx&#10;vk+ldFVDRrml7YmDd7KDUT7IoZZ6UNdQbjqZRNFaGtVyWGhUT0VD1bm8GISPWfrx8LXe/oxFO+vy&#10;u3h7pwLx8WF6eQbhafJ/YbjhB3TIA9PRXlg70SEsklUSogirLYibH8WbDYgjQhLHMcg8k/8v5L8A&#10;AAD//wMAUEsBAi0AFAAGAAgAAAAhAOSZw8D7AAAA4QEAABMAAAAAAAAAAAAAAAAAAAAAAFtDb250&#10;ZW50X1R5cGVzXS54bWxQSwECLQAUAAYACAAAACEAI7Jq4dcAAACUAQAACwAAAAAAAAAAAAAAAAAs&#10;AQAAX3JlbHMvLnJlbHNQSwECLQAUAAYACAAAACEAURm0zmsCAAAfBQAADgAAAAAAAAAAAAAAAAAs&#10;AgAAZHJzL2Uyb0RvYy54bWxQSwECLQAUAAYACAAAACEAD7XurOAAAAAKAQAADwAAAAAAAAAAAAAA&#10;AADDBAAAZHJzL2Rvd25yZXYueG1sUEsFBgAAAAAEAAQA8wAAANAFAAAAAA==&#10;" fillcolor="white [3201]" strokecolor="black [3200]" strokeweight="2pt">
            <v:textbox>
              <w:txbxContent>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8849"/>
                  </w:tblGrid>
                  <w:tr w:rsidR="00B64896" w14:paraId="292C36F7" w14:textId="77777777" w:rsidTr="004D4E02">
                    <w:tc>
                      <w:tcPr>
                        <w:tcW w:w="1247" w:type="dxa"/>
                      </w:tcPr>
                      <w:p w14:paraId="61DF22B2" w14:textId="77777777" w:rsidR="00B64896" w:rsidRDefault="00B64896" w:rsidP="00630EE6">
                        <w:pPr>
                          <w:rPr>
                            <w:rFonts w:asciiTheme="minorHAnsi" w:hAnsiTheme="minorHAnsi" w:cs="Arial"/>
                          </w:rPr>
                        </w:pPr>
                        <w:r>
                          <w:rPr>
                            <w:rFonts w:asciiTheme="minorHAnsi" w:hAnsiTheme="minorHAnsi" w:cs="Arial"/>
                            <w:noProof/>
                            <w:lang w:eastAsia="fr-FR"/>
                          </w:rPr>
                          <w:drawing>
                            <wp:inline distT="0" distB="0" distL="0" distR="0" wp14:anchorId="05D7EDA3" wp14:editId="47C43E69">
                              <wp:extent cx="685473" cy="841972"/>
                              <wp:effectExtent l="0" t="0" r="635" b="0"/>
                              <wp:docPr id="3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schemeClr val="accent1">
                                            <a:shade val="45000"/>
                                            <a:satMod val="135000"/>
                                          </a:schemeClr>
                                          <a:prstClr val="white"/>
                                        </a:duotone>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85473" cy="841972"/>
                                      </a:xfrm>
                                      <a:prstGeom prst="rect">
                                        <a:avLst/>
                                      </a:prstGeom>
                                      <a:noFill/>
                                      <a:ln>
                                        <a:noFill/>
                                      </a:ln>
                                    </pic:spPr>
                                  </pic:pic>
                                </a:graphicData>
                              </a:graphic>
                            </wp:inline>
                          </w:drawing>
                        </w:r>
                      </w:p>
                    </w:tc>
                    <w:tc>
                      <w:tcPr>
                        <w:tcW w:w="8849" w:type="dxa"/>
                      </w:tcPr>
                      <w:p w14:paraId="4842F568" w14:textId="77777777" w:rsidR="00B64896" w:rsidRPr="00630EE6" w:rsidRDefault="00B64896" w:rsidP="004D4E02">
                        <w:pPr>
                          <w:pStyle w:val="Listecouleur-Accent11"/>
                          <w:numPr>
                            <w:ilvl w:val="0"/>
                            <w:numId w:val="3"/>
                          </w:numPr>
                          <w:spacing w:after="0" w:line="240" w:lineRule="auto"/>
                          <w:jc w:val="both"/>
                          <w:rPr>
                            <w:rFonts w:asciiTheme="minorHAnsi" w:hAnsiTheme="minorHAnsi" w:cs="Arial"/>
                            <w:sz w:val="24"/>
                            <w:szCs w:val="24"/>
                          </w:rPr>
                        </w:pPr>
                        <w:r w:rsidRPr="00630EE6">
                          <w:rPr>
                            <w:rFonts w:asciiTheme="minorHAnsi" w:hAnsiTheme="minorHAnsi" w:cs="Arial"/>
                            <w:sz w:val="24"/>
                            <w:szCs w:val="24"/>
                          </w:rPr>
                          <w:t>En vous appuyant sur vos connais</w:t>
                        </w:r>
                        <w:r>
                          <w:rPr>
                            <w:rFonts w:asciiTheme="minorHAnsi" w:hAnsiTheme="minorHAnsi" w:cs="Arial"/>
                            <w:sz w:val="24"/>
                            <w:szCs w:val="24"/>
                          </w:rPr>
                          <w:t>sances, les documents ci-dess</w:t>
                        </w:r>
                        <w:r w:rsidRPr="00630EE6">
                          <w:rPr>
                            <w:rFonts w:asciiTheme="minorHAnsi" w:hAnsiTheme="minorHAnsi" w:cs="Arial"/>
                            <w:sz w:val="24"/>
                            <w:szCs w:val="24"/>
                          </w:rPr>
                          <w:t>us</w:t>
                        </w:r>
                        <w:r>
                          <w:rPr>
                            <w:rFonts w:asciiTheme="minorHAnsi" w:hAnsiTheme="minorHAnsi" w:cs="Arial"/>
                            <w:sz w:val="24"/>
                            <w:szCs w:val="24"/>
                          </w:rPr>
                          <w:t xml:space="preserve"> et le matériel disponible</w:t>
                        </w:r>
                        <w:r w:rsidRPr="00630EE6">
                          <w:rPr>
                            <w:rFonts w:asciiTheme="minorHAnsi" w:hAnsiTheme="minorHAnsi" w:cs="Arial"/>
                            <w:sz w:val="24"/>
                            <w:szCs w:val="24"/>
                          </w:rPr>
                          <w:t xml:space="preserve">, élaborez une démarche expérimentale qui permettra </w:t>
                        </w:r>
                        <w:r>
                          <w:rPr>
                            <w:rFonts w:asciiTheme="minorHAnsi" w:hAnsiTheme="minorHAnsi" w:cs="Arial"/>
                            <w:sz w:val="24"/>
                            <w:szCs w:val="24"/>
                          </w:rPr>
                          <w:t>de réaliser l’expertise</w:t>
                        </w:r>
                        <w:r w:rsidRPr="00630EE6">
                          <w:rPr>
                            <w:rFonts w:asciiTheme="minorHAnsi" w:hAnsiTheme="minorHAnsi" w:cs="Arial"/>
                            <w:sz w:val="24"/>
                            <w:szCs w:val="24"/>
                          </w:rPr>
                          <w:t>.</w:t>
                        </w:r>
                      </w:p>
                      <w:p w14:paraId="4BCD8274" w14:textId="77777777" w:rsidR="00B64896" w:rsidRPr="00630EE6" w:rsidRDefault="00B64896" w:rsidP="004D4E02">
                        <w:pPr>
                          <w:pStyle w:val="Listecouleur-Accent11"/>
                          <w:numPr>
                            <w:ilvl w:val="0"/>
                            <w:numId w:val="3"/>
                          </w:numPr>
                          <w:spacing w:after="0" w:line="240" w:lineRule="auto"/>
                          <w:jc w:val="both"/>
                          <w:rPr>
                            <w:rFonts w:asciiTheme="minorHAnsi" w:hAnsiTheme="minorHAnsi" w:cs="Arial"/>
                            <w:sz w:val="24"/>
                            <w:szCs w:val="24"/>
                          </w:rPr>
                        </w:pPr>
                        <w:r w:rsidRPr="00630EE6">
                          <w:rPr>
                            <w:rFonts w:asciiTheme="minorHAnsi" w:hAnsiTheme="minorHAnsi" w:cs="Arial"/>
                            <w:sz w:val="24"/>
                            <w:szCs w:val="24"/>
                          </w:rPr>
                          <w:t>Mettre en œuvre le protocole, après accord du professeur.</w:t>
                        </w:r>
                      </w:p>
                      <w:p w14:paraId="261276A8" w14:textId="77777777" w:rsidR="00B64896" w:rsidRPr="00630EE6" w:rsidRDefault="00B64896" w:rsidP="004D4E02">
                        <w:pPr>
                          <w:pStyle w:val="western"/>
                          <w:numPr>
                            <w:ilvl w:val="0"/>
                            <w:numId w:val="3"/>
                          </w:numPr>
                          <w:spacing w:after="0"/>
                          <w:jc w:val="both"/>
                          <w:rPr>
                            <w:rFonts w:asciiTheme="minorHAnsi" w:hAnsiTheme="minorHAnsi" w:cs="Times New Roman"/>
                            <w:b/>
                            <w:bCs/>
                            <w:smallCaps/>
                            <w:sz w:val="27"/>
                            <w:szCs w:val="27"/>
                          </w:rPr>
                        </w:pPr>
                        <w:r>
                          <w:rPr>
                            <w:rFonts w:asciiTheme="minorHAnsi" w:hAnsiTheme="minorHAnsi" w:cs="Arial"/>
                            <w:sz w:val="24"/>
                            <w:szCs w:val="24"/>
                          </w:rPr>
                          <w:t>F</w:t>
                        </w:r>
                        <w:r w:rsidRPr="00630EE6">
                          <w:rPr>
                            <w:rFonts w:asciiTheme="minorHAnsi" w:hAnsiTheme="minorHAnsi" w:cs="Arial"/>
                            <w:sz w:val="24"/>
                            <w:szCs w:val="24"/>
                          </w:rPr>
                          <w:t xml:space="preserve">ormuler une conclusion </w:t>
                        </w:r>
                        <w:r>
                          <w:rPr>
                            <w:rFonts w:asciiTheme="minorHAnsi" w:hAnsiTheme="minorHAnsi" w:cs="Arial"/>
                            <w:sz w:val="24"/>
                            <w:szCs w:val="24"/>
                          </w:rPr>
                          <w:t>de l’expertise.</w:t>
                        </w:r>
                      </w:p>
                      <w:p w14:paraId="2D5ECEB1" w14:textId="77777777" w:rsidR="00B64896" w:rsidRDefault="00B64896" w:rsidP="00630EE6">
                        <w:pPr>
                          <w:rPr>
                            <w:rFonts w:asciiTheme="minorHAnsi" w:hAnsiTheme="minorHAnsi" w:cs="Arial"/>
                          </w:rPr>
                        </w:pPr>
                      </w:p>
                    </w:tc>
                  </w:tr>
                </w:tbl>
                <w:p w14:paraId="20457354" w14:textId="77777777" w:rsidR="00B64896" w:rsidRDefault="00B64896" w:rsidP="00630EE6">
                  <w:pPr>
                    <w:rPr>
                      <w:rFonts w:asciiTheme="minorHAnsi" w:hAnsiTheme="minorHAnsi" w:cs="Arial"/>
                    </w:rPr>
                  </w:pPr>
                </w:p>
                <w:p w14:paraId="23662FF0" w14:textId="77777777" w:rsidR="00B64896" w:rsidRDefault="00B64896" w:rsidP="00630EE6">
                  <w:pPr>
                    <w:jc w:val="center"/>
                  </w:pPr>
                </w:p>
              </w:txbxContent>
            </v:textbox>
            <w10:wrap type="through"/>
          </v:rect>
        </w:pict>
      </w:r>
    </w:p>
    <w:p w14:paraId="078F1913" w14:textId="77777777" w:rsidR="003A24F3" w:rsidRDefault="003A24F3" w:rsidP="00EF695C"/>
    <w:p w14:paraId="17C1B443" w14:textId="77777777" w:rsidR="00F034AF" w:rsidRDefault="003A24F3" w:rsidP="00EF695C">
      <w:r>
        <w:rPr>
          <w:noProof/>
          <w:lang w:eastAsia="fr-FR"/>
        </w:rPr>
        <w:drawing>
          <wp:anchor distT="0" distB="0" distL="114300" distR="114300" simplePos="0" relativeHeight="251671552" behindDoc="0" locked="0" layoutInCell="1" allowOverlap="1" wp14:anchorId="3CE0FA44" wp14:editId="1DEDD123">
            <wp:simplePos x="0" y="0"/>
            <wp:positionH relativeFrom="margin">
              <wp:posOffset>5189220</wp:posOffset>
            </wp:positionH>
            <wp:positionV relativeFrom="margin">
              <wp:posOffset>7766050</wp:posOffset>
            </wp:positionV>
            <wp:extent cx="1184910" cy="1063625"/>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20382" r="22491" b="20194"/>
                    <a:stretch/>
                  </pic:blipFill>
                  <pic:spPr bwMode="auto">
                    <a:xfrm>
                      <a:off x="0" y="0"/>
                      <a:ext cx="1184910" cy="1063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fr-FR"/>
        </w:rPr>
        <w:drawing>
          <wp:anchor distT="0" distB="0" distL="114300" distR="114300" simplePos="0" relativeHeight="251672576" behindDoc="0" locked="0" layoutInCell="1" allowOverlap="1" wp14:anchorId="477CEDE0" wp14:editId="1EBE9321">
            <wp:simplePos x="0" y="0"/>
            <wp:positionH relativeFrom="margin">
              <wp:posOffset>44450</wp:posOffset>
            </wp:positionH>
            <wp:positionV relativeFrom="margin">
              <wp:posOffset>7784465</wp:posOffset>
            </wp:positionV>
            <wp:extent cx="701040" cy="800100"/>
            <wp:effectExtent l="19050" t="0" r="3810" b="0"/>
            <wp:wrapSquare wrapText="bothSides"/>
            <wp:docPr id="11" name="Image 11"/>
            <wp:cNvGraphicFramePr/>
            <a:graphic xmlns:a="http://schemas.openxmlformats.org/drawingml/2006/main">
              <a:graphicData uri="http://schemas.openxmlformats.org/drawingml/2006/picture">
                <pic:pic xmlns:pic="http://schemas.openxmlformats.org/drawingml/2006/picture">
                  <pic:nvPicPr>
                    <pic:cNvPr id="3" name="Image 3">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040" cy="800100"/>
                    </a:xfrm>
                    <a:prstGeom prst="rect">
                      <a:avLst/>
                    </a:prstGeom>
                    <a:noFill/>
                    <a:ln>
                      <a:noFill/>
                    </a:ln>
                  </pic:spPr>
                </pic:pic>
              </a:graphicData>
            </a:graphic>
          </wp:anchor>
        </w:drawing>
      </w:r>
      <w:r w:rsidR="004F59A1">
        <w:t>Présentation de l’appareil de mesure de la résistance thermique :</w:t>
      </w:r>
    </w:p>
    <w:p w14:paraId="7D2D3751" w14:textId="77777777" w:rsidR="004F59A1" w:rsidRDefault="004F59A1" w:rsidP="00EF695C"/>
    <w:p w14:paraId="4AB01B7B" w14:textId="77777777" w:rsidR="004F59A1" w:rsidRDefault="004F59A1" w:rsidP="004F59A1">
      <w:r>
        <w:t xml:space="preserve"> </w:t>
      </w:r>
      <w:hyperlink r:id="rId19" w:history="1">
        <w:r w:rsidRPr="00592ADC">
          <w:rPr>
            <w:rStyle w:val="Lienhypertexte"/>
          </w:rPr>
          <w:t>http://petitlien.fr/6s3o</w:t>
        </w:r>
      </w:hyperlink>
      <w:r>
        <w:t xml:space="preserve"> </w:t>
      </w:r>
    </w:p>
    <w:p w14:paraId="611B1DAA" w14:textId="77777777" w:rsidR="004F59A1" w:rsidRDefault="004F59A1" w:rsidP="004F59A1"/>
    <w:p w14:paraId="684DF6BF" w14:textId="77777777" w:rsidR="004F59A1" w:rsidRDefault="004F59A1" w:rsidP="004F59A1"/>
    <w:p w14:paraId="11FFDE1F" w14:textId="77777777" w:rsidR="004F59A1" w:rsidRDefault="004F59A1" w:rsidP="004F59A1"/>
    <w:p w14:paraId="1FF911D9" w14:textId="77777777" w:rsidR="004F59A1" w:rsidRDefault="004F59A1" w:rsidP="004F59A1"/>
    <w:p w14:paraId="312E695B" w14:textId="77777777" w:rsidR="003A24F3" w:rsidRDefault="003A24F3" w:rsidP="004F59A1"/>
    <w:p w14:paraId="5C8C9263" w14:textId="77777777" w:rsidR="007C6785" w:rsidRDefault="002F3A0F" w:rsidP="004F59A1">
      <w:r>
        <w:lastRenderedPageBreak/>
        <w:t>Et maintenant, j’évalue mon travail…</w:t>
      </w:r>
    </w:p>
    <w:p w14:paraId="17D8C100" w14:textId="77777777" w:rsidR="002F3A0F" w:rsidRPr="001A1A2B" w:rsidRDefault="002F3A0F" w:rsidP="007C6785">
      <w:pPr>
        <w:rPr>
          <w:sz w:val="20"/>
        </w:rPr>
      </w:pPr>
    </w:p>
    <w:p w14:paraId="7170D917" w14:textId="77777777" w:rsidR="001A1A2B" w:rsidRPr="001A1A2B" w:rsidRDefault="001A1A2B" w:rsidP="001A1A2B">
      <w:pPr>
        <w:rPr>
          <w:sz w:val="20"/>
        </w:rPr>
      </w:pPr>
      <w:r w:rsidRPr="001A1A2B">
        <w:rPr>
          <w:b/>
          <w:sz w:val="20"/>
        </w:rPr>
        <w:t>Niveau A :</w:t>
      </w:r>
      <w:r w:rsidRPr="001A1A2B">
        <w:rPr>
          <w:sz w:val="20"/>
        </w:rPr>
        <w:t xml:space="preserve"> j’y suis parvenu seul, sans aucune aide</w:t>
      </w:r>
    </w:p>
    <w:p w14:paraId="11453B1F" w14:textId="77777777" w:rsidR="001A1A2B" w:rsidRPr="001A1A2B" w:rsidRDefault="001A1A2B" w:rsidP="001A1A2B">
      <w:pPr>
        <w:rPr>
          <w:sz w:val="20"/>
        </w:rPr>
      </w:pPr>
      <w:r w:rsidRPr="001A1A2B">
        <w:rPr>
          <w:b/>
          <w:sz w:val="20"/>
        </w:rPr>
        <w:t>Niveau B :</w:t>
      </w:r>
      <w:r w:rsidRPr="001A1A2B">
        <w:rPr>
          <w:sz w:val="20"/>
        </w:rPr>
        <w:t xml:space="preserve"> j’y suis parvenu après avoir obtenu </w:t>
      </w:r>
      <w:r w:rsidR="00735907">
        <w:rPr>
          <w:sz w:val="20"/>
        </w:rPr>
        <w:t xml:space="preserve">une </w:t>
      </w:r>
      <w:r w:rsidRPr="001A1A2B">
        <w:rPr>
          <w:sz w:val="20"/>
        </w:rPr>
        <w:t>aide (de mon binôme, d’un autre groupe, de mon professeur)</w:t>
      </w:r>
    </w:p>
    <w:p w14:paraId="27F9E02A" w14:textId="77777777" w:rsidR="001A1A2B" w:rsidRPr="001A1A2B" w:rsidRDefault="001A1A2B" w:rsidP="001A1A2B">
      <w:pPr>
        <w:rPr>
          <w:sz w:val="20"/>
        </w:rPr>
      </w:pPr>
      <w:r w:rsidRPr="001A1A2B">
        <w:rPr>
          <w:b/>
          <w:sz w:val="20"/>
        </w:rPr>
        <w:t>Niveau C :</w:t>
      </w:r>
      <w:r w:rsidRPr="001A1A2B">
        <w:rPr>
          <w:sz w:val="20"/>
        </w:rPr>
        <w:t xml:space="preserve"> j’y suis parvenu après plusieurs </w:t>
      </w:r>
      <w:r w:rsidR="00E02A8D">
        <w:rPr>
          <w:sz w:val="20"/>
        </w:rPr>
        <w:t>« coups de pouce »</w:t>
      </w:r>
    </w:p>
    <w:p w14:paraId="3819852C" w14:textId="77777777" w:rsidR="001A1A2B" w:rsidRPr="001A1A2B" w:rsidRDefault="001A1A2B" w:rsidP="001A1A2B">
      <w:pPr>
        <w:rPr>
          <w:sz w:val="20"/>
        </w:rPr>
      </w:pPr>
      <w:r w:rsidRPr="001A1A2B">
        <w:rPr>
          <w:b/>
          <w:sz w:val="20"/>
        </w:rPr>
        <w:t>Niveau D :</w:t>
      </w:r>
      <w:r w:rsidRPr="001A1A2B">
        <w:rPr>
          <w:sz w:val="20"/>
        </w:rPr>
        <w:t xml:space="preserve"> je n’y suis p</w:t>
      </w:r>
      <w:r w:rsidR="00E02A8D">
        <w:rPr>
          <w:sz w:val="20"/>
        </w:rPr>
        <w:t>as parvenu malgré les différent</w:t>
      </w:r>
      <w:r w:rsidRPr="001A1A2B">
        <w:rPr>
          <w:sz w:val="20"/>
        </w:rPr>
        <w:t xml:space="preserve">s </w:t>
      </w:r>
      <w:r w:rsidR="00E02A8D">
        <w:rPr>
          <w:sz w:val="20"/>
        </w:rPr>
        <w:t>« coups de pouce »</w:t>
      </w:r>
    </w:p>
    <w:p w14:paraId="4616C1A0" w14:textId="77777777" w:rsidR="001A1A2B" w:rsidRDefault="001A1A2B" w:rsidP="007C6785">
      <w:pPr>
        <w:rPr>
          <w:sz w:val="20"/>
        </w:rPr>
      </w:pPr>
    </w:p>
    <w:p w14:paraId="720EEC64" w14:textId="77777777" w:rsidR="009404F3" w:rsidRDefault="009404F3" w:rsidP="007C6785">
      <w:pPr>
        <w:rPr>
          <w:sz w:val="20"/>
        </w:rPr>
      </w:pPr>
    </w:p>
    <w:tbl>
      <w:tblPr>
        <w:tblStyle w:val="Grille"/>
        <w:tblW w:w="4806" w:type="pct"/>
        <w:tblInd w:w="392" w:type="dxa"/>
        <w:tblLook w:val="04A0" w:firstRow="1" w:lastRow="0" w:firstColumn="1" w:lastColumn="0" w:noHBand="0" w:noVBand="1"/>
      </w:tblPr>
      <w:tblGrid>
        <w:gridCol w:w="8097"/>
        <w:gridCol w:w="345"/>
        <w:gridCol w:w="337"/>
        <w:gridCol w:w="335"/>
        <w:gridCol w:w="352"/>
      </w:tblGrid>
      <w:tr w:rsidR="009404F3" w14:paraId="2A134E51" w14:textId="77777777" w:rsidTr="00B64896">
        <w:tc>
          <w:tcPr>
            <w:tcW w:w="4277" w:type="pct"/>
            <w:shd w:val="clear" w:color="auto" w:fill="FBD4B4" w:themeFill="accent6" w:themeFillTint="66"/>
            <w:vAlign w:val="center"/>
          </w:tcPr>
          <w:p w14:paraId="418FAD4B" w14:textId="77777777" w:rsidR="009404F3" w:rsidRPr="002F3A0F" w:rsidRDefault="009404F3" w:rsidP="00B64896">
            <w:pPr>
              <w:jc w:val="center"/>
              <w:rPr>
                <w:b/>
                <w:sz w:val="20"/>
                <w:szCs w:val="20"/>
              </w:rPr>
            </w:pPr>
            <w:r w:rsidRPr="002F3A0F">
              <w:rPr>
                <w:b/>
                <w:sz w:val="20"/>
                <w:szCs w:val="20"/>
              </w:rPr>
              <w:t>Compétences</w:t>
            </w:r>
          </w:p>
        </w:tc>
        <w:tc>
          <w:tcPr>
            <w:tcW w:w="182" w:type="pct"/>
            <w:shd w:val="clear" w:color="auto" w:fill="FBD4B4" w:themeFill="accent6" w:themeFillTint="66"/>
            <w:vAlign w:val="center"/>
          </w:tcPr>
          <w:p w14:paraId="3FF7DE8D" w14:textId="77777777" w:rsidR="009404F3" w:rsidRPr="002F3A0F" w:rsidRDefault="009404F3" w:rsidP="00B64896">
            <w:pPr>
              <w:jc w:val="center"/>
              <w:rPr>
                <w:sz w:val="20"/>
                <w:szCs w:val="20"/>
              </w:rPr>
            </w:pPr>
            <w:r w:rsidRPr="002F3A0F">
              <w:rPr>
                <w:sz w:val="20"/>
                <w:szCs w:val="20"/>
              </w:rPr>
              <w:t>A</w:t>
            </w:r>
          </w:p>
        </w:tc>
        <w:tc>
          <w:tcPr>
            <w:tcW w:w="178" w:type="pct"/>
            <w:shd w:val="clear" w:color="auto" w:fill="FBD4B4" w:themeFill="accent6" w:themeFillTint="66"/>
            <w:vAlign w:val="center"/>
          </w:tcPr>
          <w:p w14:paraId="2321ABEE" w14:textId="77777777" w:rsidR="009404F3" w:rsidRPr="002F3A0F" w:rsidRDefault="009404F3" w:rsidP="00B64896">
            <w:pPr>
              <w:jc w:val="center"/>
              <w:rPr>
                <w:sz w:val="20"/>
                <w:szCs w:val="20"/>
              </w:rPr>
            </w:pPr>
            <w:r w:rsidRPr="002F3A0F">
              <w:rPr>
                <w:sz w:val="20"/>
                <w:szCs w:val="20"/>
              </w:rPr>
              <w:t>B</w:t>
            </w:r>
          </w:p>
        </w:tc>
        <w:tc>
          <w:tcPr>
            <w:tcW w:w="177" w:type="pct"/>
            <w:shd w:val="clear" w:color="auto" w:fill="FBD4B4" w:themeFill="accent6" w:themeFillTint="66"/>
            <w:vAlign w:val="center"/>
          </w:tcPr>
          <w:p w14:paraId="5DCD81BB" w14:textId="77777777" w:rsidR="009404F3" w:rsidRPr="002F3A0F" w:rsidRDefault="009404F3" w:rsidP="00B64896">
            <w:pPr>
              <w:jc w:val="center"/>
              <w:rPr>
                <w:sz w:val="20"/>
                <w:szCs w:val="20"/>
              </w:rPr>
            </w:pPr>
            <w:r w:rsidRPr="002F3A0F">
              <w:rPr>
                <w:sz w:val="20"/>
                <w:szCs w:val="20"/>
              </w:rPr>
              <w:t>C</w:t>
            </w:r>
          </w:p>
        </w:tc>
        <w:tc>
          <w:tcPr>
            <w:tcW w:w="186" w:type="pct"/>
            <w:shd w:val="clear" w:color="auto" w:fill="FBD4B4" w:themeFill="accent6" w:themeFillTint="66"/>
            <w:vAlign w:val="center"/>
          </w:tcPr>
          <w:p w14:paraId="2FF6CC95" w14:textId="77777777" w:rsidR="009404F3" w:rsidRPr="002F3A0F" w:rsidRDefault="009404F3" w:rsidP="00B64896">
            <w:pPr>
              <w:jc w:val="center"/>
              <w:rPr>
                <w:sz w:val="20"/>
                <w:szCs w:val="20"/>
              </w:rPr>
            </w:pPr>
            <w:r w:rsidRPr="002F3A0F">
              <w:rPr>
                <w:sz w:val="20"/>
                <w:szCs w:val="20"/>
              </w:rPr>
              <w:t>D</w:t>
            </w:r>
          </w:p>
        </w:tc>
      </w:tr>
      <w:tr w:rsidR="009404F3" w14:paraId="2091B641" w14:textId="77777777" w:rsidTr="00B64896">
        <w:tc>
          <w:tcPr>
            <w:tcW w:w="5000" w:type="pct"/>
            <w:gridSpan w:val="5"/>
            <w:shd w:val="clear" w:color="auto" w:fill="B8CCE4" w:themeFill="accent1" w:themeFillTint="66"/>
          </w:tcPr>
          <w:p w14:paraId="41B03944" w14:textId="77777777" w:rsidR="009404F3" w:rsidRPr="002F3A0F" w:rsidRDefault="009404F3" w:rsidP="00B64896">
            <w:pPr>
              <w:rPr>
                <w:b/>
                <w:sz w:val="20"/>
                <w:szCs w:val="20"/>
              </w:rPr>
            </w:pPr>
            <w:r w:rsidRPr="002F3A0F">
              <w:rPr>
                <w:b/>
                <w:sz w:val="20"/>
                <w:szCs w:val="20"/>
              </w:rPr>
              <w:t>S’approprier</w:t>
            </w:r>
          </w:p>
        </w:tc>
      </w:tr>
      <w:tr w:rsidR="009404F3" w14:paraId="1D77692F" w14:textId="77777777" w:rsidTr="00B64896">
        <w:tc>
          <w:tcPr>
            <w:tcW w:w="4277" w:type="pct"/>
          </w:tcPr>
          <w:p w14:paraId="11099935" w14:textId="77777777" w:rsidR="009404F3" w:rsidRPr="00B05E28" w:rsidRDefault="009404F3" w:rsidP="009404F3">
            <w:pPr>
              <w:pStyle w:val="Paragraphedeliste"/>
              <w:numPr>
                <w:ilvl w:val="0"/>
                <w:numId w:val="6"/>
              </w:numPr>
              <w:contextualSpacing w:val="0"/>
              <w:rPr>
                <w:b/>
                <w:sz w:val="20"/>
                <w:szCs w:val="20"/>
              </w:rPr>
            </w:pPr>
            <w:r w:rsidRPr="00B05E28">
              <w:rPr>
                <w:b/>
                <w:sz w:val="20"/>
                <w:szCs w:val="20"/>
              </w:rPr>
              <w:t>Rechercher et extraire les grandeurs à utiliser et la grandeur à mesurer :</w:t>
            </w:r>
          </w:p>
          <w:p w14:paraId="38474592" w14:textId="77777777" w:rsidR="009404F3" w:rsidRPr="00B05E28" w:rsidRDefault="009404F3" w:rsidP="009404F3">
            <w:pPr>
              <w:pStyle w:val="Paragraphedeliste"/>
              <w:numPr>
                <w:ilvl w:val="0"/>
                <w:numId w:val="7"/>
              </w:numPr>
              <w:contextualSpacing w:val="0"/>
              <w:rPr>
                <w:sz w:val="20"/>
                <w:szCs w:val="20"/>
              </w:rPr>
            </w:pPr>
            <w:r>
              <w:rPr>
                <w:i/>
                <w:sz w:val="20"/>
                <w:szCs w:val="20"/>
              </w:rPr>
              <w:t>J’évalue la surface du matériau et son épaisseur</w:t>
            </w:r>
          </w:p>
          <w:p w14:paraId="2144B82D" w14:textId="77777777" w:rsidR="009404F3" w:rsidRPr="00B05E28" w:rsidRDefault="009404F3" w:rsidP="009404F3">
            <w:pPr>
              <w:pStyle w:val="Paragraphedeliste"/>
              <w:numPr>
                <w:ilvl w:val="0"/>
                <w:numId w:val="7"/>
              </w:numPr>
              <w:contextualSpacing w:val="0"/>
              <w:rPr>
                <w:sz w:val="20"/>
                <w:szCs w:val="20"/>
              </w:rPr>
            </w:pPr>
            <w:r>
              <w:rPr>
                <w:i/>
                <w:sz w:val="20"/>
                <w:szCs w:val="20"/>
              </w:rPr>
              <w:t xml:space="preserve">Je mesure le flux thermique </w:t>
            </w:r>
          </w:p>
          <w:p w14:paraId="645A4A6C" w14:textId="77777777" w:rsidR="009404F3" w:rsidRPr="00B05E28" w:rsidRDefault="009404F3" w:rsidP="009404F3">
            <w:pPr>
              <w:pStyle w:val="Paragraphedeliste"/>
              <w:numPr>
                <w:ilvl w:val="0"/>
                <w:numId w:val="7"/>
              </w:numPr>
              <w:contextualSpacing w:val="0"/>
              <w:rPr>
                <w:sz w:val="20"/>
                <w:szCs w:val="20"/>
              </w:rPr>
            </w:pPr>
            <w:r>
              <w:rPr>
                <w:i/>
                <w:sz w:val="20"/>
                <w:szCs w:val="20"/>
              </w:rPr>
              <w:t>Je mesure la différence de température entre les deux faces du matériau</w:t>
            </w:r>
          </w:p>
          <w:p w14:paraId="76E5F449" w14:textId="77777777" w:rsidR="009404F3" w:rsidRPr="002A2760" w:rsidRDefault="009404F3" w:rsidP="00B64896">
            <w:pPr>
              <w:rPr>
                <w:sz w:val="20"/>
                <w:szCs w:val="20"/>
              </w:rPr>
            </w:pPr>
          </w:p>
        </w:tc>
        <w:tc>
          <w:tcPr>
            <w:tcW w:w="182" w:type="pct"/>
          </w:tcPr>
          <w:p w14:paraId="6ED999AA" w14:textId="77777777" w:rsidR="009404F3" w:rsidRPr="002F3A0F" w:rsidRDefault="009404F3" w:rsidP="00B64896">
            <w:pPr>
              <w:rPr>
                <w:sz w:val="20"/>
                <w:szCs w:val="20"/>
              </w:rPr>
            </w:pPr>
          </w:p>
        </w:tc>
        <w:tc>
          <w:tcPr>
            <w:tcW w:w="178" w:type="pct"/>
          </w:tcPr>
          <w:p w14:paraId="2CE9066B" w14:textId="77777777" w:rsidR="009404F3" w:rsidRPr="002F3A0F" w:rsidRDefault="009404F3" w:rsidP="00B64896">
            <w:pPr>
              <w:rPr>
                <w:sz w:val="20"/>
                <w:szCs w:val="20"/>
              </w:rPr>
            </w:pPr>
          </w:p>
        </w:tc>
        <w:tc>
          <w:tcPr>
            <w:tcW w:w="177" w:type="pct"/>
          </w:tcPr>
          <w:p w14:paraId="02A813DC" w14:textId="77777777" w:rsidR="009404F3" w:rsidRPr="002F3A0F" w:rsidRDefault="009404F3" w:rsidP="00B64896">
            <w:pPr>
              <w:rPr>
                <w:sz w:val="20"/>
                <w:szCs w:val="20"/>
              </w:rPr>
            </w:pPr>
          </w:p>
        </w:tc>
        <w:tc>
          <w:tcPr>
            <w:tcW w:w="186" w:type="pct"/>
          </w:tcPr>
          <w:p w14:paraId="050EA25C" w14:textId="77777777" w:rsidR="009404F3" w:rsidRPr="002F3A0F" w:rsidRDefault="009404F3" w:rsidP="00B64896">
            <w:pPr>
              <w:rPr>
                <w:sz w:val="20"/>
                <w:szCs w:val="20"/>
              </w:rPr>
            </w:pPr>
          </w:p>
        </w:tc>
      </w:tr>
      <w:tr w:rsidR="009404F3" w14:paraId="49EB8F7D" w14:textId="77777777" w:rsidTr="00B64896">
        <w:tc>
          <w:tcPr>
            <w:tcW w:w="4277" w:type="pct"/>
          </w:tcPr>
          <w:p w14:paraId="090AFEAB" w14:textId="77777777" w:rsidR="009404F3" w:rsidRPr="00B05E28" w:rsidRDefault="009404F3" w:rsidP="009404F3">
            <w:pPr>
              <w:pStyle w:val="Paragraphedeliste"/>
              <w:numPr>
                <w:ilvl w:val="0"/>
                <w:numId w:val="8"/>
              </w:numPr>
              <w:contextualSpacing w:val="0"/>
              <w:rPr>
                <w:b/>
                <w:sz w:val="20"/>
                <w:szCs w:val="20"/>
              </w:rPr>
            </w:pPr>
            <w:r w:rsidRPr="00B05E28">
              <w:rPr>
                <w:b/>
                <w:sz w:val="20"/>
                <w:szCs w:val="20"/>
              </w:rPr>
              <w:t>Utilisation des informations données :</w:t>
            </w:r>
          </w:p>
          <w:p w14:paraId="05D89F1C" w14:textId="77777777" w:rsidR="009404F3" w:rsidRPr="008B712E" w:rsidRDefault="009404F3" w:rsidP="009404F3">
            <w:pPr>
              <w:pStyle w:val="Paragraphedeliste"/>
              <w:numPr>
                <w:ilvl w:val="0"/>
                <w:numId w:val="9"/>
              </w:numPr>
              <w:rPr>
                <w:i/>
                <w:sz w:val="20"/>
                <w:szCs w:val="20"/>
              </w:rPr>
            </w:pPr>
            <w:r>
              <w:rPr>
                <w:i/>
                <w:sz w:val="20"/>
                <w:szCs w:val="20"/>
              </w:rPr>
              <w:t>La résistance thermique de la paroi est égale à la somme des résistances thermiques</w:t>
            </w:r>
          </w:p>
          <w:p w14:paraId="625C9ABF" w14:textId="77777777" w:rsidR="009404F3" w:rsidRPr="00E42FFB" w:rsidRDefault="009404F3" w:rsidP="009404F3">
            <w:pPr>
              <w:pStyle w:val="Paragraphedeliste"/>
              <w:numPr>
                <w:ilvl w:val="0"/>
                <w:numId w:val="9"/>
              </w:numPr>
              <w:rPr>
                <w:i/>
                <w:sz w:val="20"/>
                <w:szCs w:val="20"/>
              </w:rPr>
            </w:pPr>
            <w:r w:rsidRPr="00E42FFB">
              <w:rPr>
                <w:i/>
                <w:sz w:val="20"/>
                <w:szCs w:val="20"/>
              </w:rPr>
              <w:t xml:space="preserve">J’utilise la condition d’isolation : </w:t>
            </w:r>
            <w:proofErr w:type="spellStart"/>
            <w:r w:rsidRPr="00E42FFB">
              <w:rPr>
                <w:i/>
                <w:sz w:val="20"/>
                <w:szCs w:val="20"/>
              </w:rPr>
              <w:t>R</w:t>
            </w:r>
            <w:r w:rsidRPr="00E42FFB">
              <w:rPr>
                <w:i/>
                <w:sz w:val="20"/>
                <w:szCs w:val="20"/>
                <w:vertAlign w:val="subscript"/>
              </w:rPr>
              <w:t>th</w:t>
            </w:r>
            <w:proofErr w:type="spellEnd"/>
            <w:r w:rsidRPr="00E42FFB">
              <w:rPr>
                <w:i/>
                <w:sz w:val="20"/>
                <w:szCs w:val="20"/>
                <w:vertAlign w:val="subscript"/>
              </w:rPr>
              <w:t xml:space="preserve"> mur</w:t>
            </w:r>
            <w:r w:rsidRPr="00E42FFB">
              <w:rPr>
                <w:i/>
                <w:sz w:val="20"/>
                <w:szCs w:val="20"/>
              </w:rPr>
              <w:sym w:font="Symbol" w:char="F0B3"/>
            </w:r>
            <w:r w:rsidRPr="00E42FFB">
              <w:rPr>
                <w:i/>
                <w:sz w:val="20"/>
                <w:szCs w:val="20"/>
              </w:rPr>
              <w:t xml:space="preserve"> 4,0 m</w:t>
            </w:r>
            <w:r w:rsidRPr="00E42FFB">
              <w:rPr>
                <w:i/>
                <w:sz w:val="20"/>
                <w:szCs w:val="20"/>
                <w:vertAlign w:val="superscript"/>
              </w:rPr>
              <w:t>2</w:t>
            </w:r>
            <w:r w:rsidRPr="00E42FFB">
              <w:rPr>
                <w:i/>
                <w:sz w:val="20"/>
                <w:szCs w:val="20"/>
              </w:rPr>
              <w:t>.K.W</w:t>
            </w:r>
            <w:r w:rsidRPr="00E42FFB">
              <w:rPr>
                <w:i/>
                <w:sz w:val="20"/>
                <w:szCs w:val="20"/>
                <w:vertAlign w:val="superscript"/>
              </w:rPr>
              <w:t>-1</w:t>
            </w:r>
            <w:r w:rsidRPr="00E42FFB">
              <w:rPr>
                <w:i/>
                <w:sz w:val="20"/>
                <w:szCs w:val="20"/>
                <w:vertAlign w:val="subscript"/>
              </w:rPr>
              <w:t xml:space="preserve"> </w:t>
            </w:r>
          </w:p>
          <w:p w14:paraId="15A981F8" w14:textId="77777777" w:rsidR="009404F3" w:rsidRPr="00E42FFB" w:rsidRDefault="009404F3" w:rsidP="00B64896">
            <w:pPr>
              <w:pStyle w:val="Paragraphedeliste"/>
              <w:ind w:left="1080"/>
              <w:rPr>
                <w:i/>
                <w:sz w:val="20"/>
                <w:szCs w:val="20"/>
              </w:rPr>
            </w:pPr>
          </w:p>
        </w:tc>
        <w:tc>
          <w:tcPr>
            <w:tcW w:w="182" w:type="pct"/>
          </w:tcPr>
          <w:p w14:paraId="22EBCA88" w14:textId="77777777" w:rsidR="009404F3" w:rsidRPr="002F3A0F" w:rsidRDefault="009404F3" w:rsidP="00B64896">
            <w:pPr>
              <w:rPr>
                <w:sz w:val="20"/>
                <w:szCs w:val="20"/>
              </w:rPr>
            </w:pPr>
          </w:p>
        </w:tc>
        <w:tc>
          <w:tcPr>
            <w:tcW w:w="178" w:type="pct"/>
          </w:tcPr>
          <w:p w14:paraId="4AC5892A" w14:textId="77777777" w:rsidR="009404F3" w:rsidRPr="002F3A0F" w:rsidRDefault="009404F3" w:rsidP="00B64896">
            <w:pPr>
              <w:rPr>
                <w:sz w:val="20"/>
                <w:szCs w:val="20"/>
              </w:rPr>
            </w:pPr>
          </w:p>
        </w:tc>
        <w:tc>
          <w:tcPr>
            <w:tcW w:w="177" w:type="pct"/>
          </w:tcPr>
          <w:p w14:paraId="172BEE39" w14:textId="77777777" w:rsidR="009404F3" w:rsidRPr="002F3A0F" w:rsidRDefault="009404F3" w:rsidP="00B64896">
            <w:pPr>
              <w:rPr>
                <w:sz w:val="20"/>
                <w:szCs w:val="20"/>
              </w:rPr>
            </w:pPr>
          </w:p>
        </w:tc>
        <w:tc>
          <w:tcPr>
            <w:tcW w:w="186" w:type="pct"/>
          </w:tcPr>
          <w:p w14:paraId="0B5EABA5" w14:textId="77777777" w:rsidR="009404F3" w:rsidRPr="002F3A0F" w:rsidRDefault="009404F3" w:rsidP="00B64896">
            <w:pPr>
              <w:rPr>
                <w:sz w:val="20"/>
                <w:szCs w:val="20"/>
              </w:rPr>
            </w:pPr>
          </w:p>
        </w:tc>
      </w:tr>
      <w:tr w:rsidR="009404F3" w14:paraId="05DC17C6" w14:textId="77777777" w:rsidTr="00B64896">
        <w:tc>
          <w:tcPr>
            <w:tcW w:w="4277" w:type="pct"/>
          </w:tcPr>
          <w:p w14:paraId="6CEC913D" w14:textId="77777777" w:rsidR="009404F3" w:rsidRDefault="009404F3" w:rsidP="009404F3">
            <w:pPr>
              <w:pStyle w:val="Paragraphedeliste"/>
              <w:numPr>
                <w:ilvl w:val="0"/>
                <w:numId w:val="12"/>
              </w:numPr>
              <w:contextualSpacing w:val="0"/>
              <w:rPr>
                <w:b/>
                <w:sz w:val="20"/>
                <w:szCs w:val="20"/>
              </w:rPr>
            </w:pPr>
            <w:r w:rsidRPr="00E42FFB">
              <w:rPr>
                <w:b/>
                <w:sz w:val="20"/>
                <w:szCs w:val="20"/>
              </w:rPr>
              <w:t>Enoncer la problématique : Quelle épaisseur de polystyrène doit-on utiliser pour isoler la maison ?</w:t>
            </w:r>
          </w:p>
          <w:p w14:paraId="4A8CC167" w14:textId="77777777" w:rsidR="009404F3" w:rsidRPr="00E42FFB" w:rsidRDefault="009404F3" w:rsidP="00B64896">
            <w:pPr>
              <w:pStyle w:val="Paragraphedeliste"/>
              <w:rPr>
                <w:b/>
                <w:sz w:val="20"/>
                <w:szCs w:val="20"/>
              </w:rPr>
            </w:pPr>
          </w:p>
        </w:tc>
        <w:tc>
          <w:tcPr>
            <w:tcW w:w="182" w:type="pct"/>
          </w:tcPr>
          <w:p w14:paraId="14E46A28" w14:textId="77777777" w:rsidR="009404F3" w:rsidRPr="002F3A0F" w:rsidRDefault="009404F3" w:rsidP="00B64896">
            <w:pPr>
              <w:rPr>
                <w:sz w:val="20"/>
                <w:szCs w:val="20"/>
              </w:rPr>
            </w:pPr>
          </w:p>
        </w:tc>
        <w:tc>
          <w:tcPr>
            <w:tcW w:w="178" w:type="pct"/>
          </w:tcPr>
          <w:p w14:paraId="19C93CED" w14:textId="77777777" w:rsidR="009404F3" w:rsidRPr="002F3A0F" w:rsidRDefault="009404F3" w:rsidP="00B64896">
            <w:pPr>
              <w:rPr>
                <w:sz w:val="20"/>
                <w:szCs w:val="20"/>
              </w:rPr>
            </w:pPr>
          </w:p>
        </w:tc>
        <w:tc>
          <w:tcPr>
            <w:tcW w:w="177" w:type="pct"/>
          </w:tcPr>
          <w:p w14:paraId="58331302" w14:textId="77777777" w:rsidR="009404F3" w:rsidRPr="002F3A0F" w:rsidRDefault="009404F3" w:rsidP="00B64896">
            <w:pPr>
              <w:rPr>
                <w:sz w:val="20"/>
                <w:szCs w:val="20"/>
              </w:rPr>
            </w:pPr>
          </w:p>
        </w:tc>
        <w:tc>
          <w:tcPr>
            <w:tcW w:w="186" w:type="pct"/>
          </w:tcPr>
          <w:p w14:paraId="3A6D156F" w14:textId="77777777" w:rsidR="009404F3" w:rsidRPr="002F3A0F" w:rsidRDefault="009404F3" w:rsidP="00B64896">
            <w:pPr>
              <w:rPr>
                <w:sz w:val="20"/>
                <w:szCs w:val="20"/>
              </w:rPr>
            </w:pPr>
          </w:p>
        </w:tc>
      </w:tr>
      <w:tr w:rsidR="009404F3" w14:paraId="01B7ACBA" w14:textId="77777777" w:rsidTr="00B64896">
        <w:tc>
          <w:tcPr>
            <w:tcW w:w="5000" w:type="pct"/>
            <w:gridSpan w:val="5"/>
            <w:shd w:val="clear" w:color="auto" w:fill="B8CCE4" w:themeFill="accent1" w:themeFillTint="66"/>
          </w:tcPr>
          <w:p w14:paraId="6788AF3D" w14:textId="77777777" w:rsidR="009404F3" w:rsidRPr="002F3A0F" w:rsidRDefault="009404F3" w:rsidP="00B64896">
            <w:pPr>
              <w:rPr>
                <w:b/>
                <w:sz w:val="20"/>
                <w:szCs w:val="20"/>
              </w:rPr>
            </w:pPr>
            <w:r w:rsidRPr="002F3A0F">
              <w:rPr>
                <w:b/>
                <w:sz w:val="20"/>
                <w:szCs w:val="20"/>
              </w:rPr>
              <w:t>Analyser</w:t>
            </w:r>
          </w:p>
        </w:tc>
      </w:tr>
      <w:tr w:rsidR="009404F3" w14:paraId="275963D3" w14:textId="77777777" w:rsidTr="00B64896">
        <w:tc>
          <w:tcPr>
            <w:tcW w:w="4277" w:type="pct"/>
          </w:tcPr>
          <w:p w14:paraId="7E6A0ED1" w14:textId="77777777" w:rsidR="009404F3" w:rsidRDefault="009404F3" w:rsidP="009404F3">
            <w:pPr>
              <w:pStyle w:val="Paragraphedeliste"/>
              <w:numPr>
                <w:ilvl w:val="0"/>
                <w:numId w:val="13"/>
              </w:numPr>
              <w:contextualSpacing w:val="0"/>
              <w:rPr>
                <w:b/>
                <w:sz w:val="20"/>
                <w:szCs w:val="20"/>
              </w:rPr>
            </w:pPr>
            <w:r w:rsidRPr="00E42FFB">
              <w:rPr>
                <w:b/>
                <w:sz w:val="20"/>
                <w:szCs w:val="20"/>
              </w:rPr>
              <w:t>Proposer une stratégie pour répondre à la problématique</w:t>
            </w:r>
          </w:p>
          <w:p w14:paraId="45C7716C" w14:textId="77777777" w:rsidR="009404F3" w:rsidRDefault="009404F3" w:rsidP="009404F3">
            <w:pPr>
              <w:pStyle w:val="Paragraphedeliste"/>
              <w:numPr>
                <w:ilvl w:val="0"/>
                <w:numId w:val="14"/>
              </w:numPr>
              <w:contextualSpacing w:val="0"/>
              <w:rPr>
                <w:i/>
                <w:sz w:val="20"/>
                <w:szCs w:val="20"/>
              </w:rPr>
            </w:pPr>
            <w:r w:rsidRPr="00E42FFB">
              <w:rPr>
                <w:i/>
                <w:sz w:val="20"/>
                <w:szCs w:val="20"/>
              </w:rPr>
              <w:t>Je propose un protocole expérimental</w:t>
            </w:r>
          </w:p>
          <w:p w14:paraId="0F5712A1" w14:textId="77777777" w:rsidR="009404F3" w:rsidRDefault="009404F3" w:rsidP="009404F3">
            <w:pPr>
              <w:pStyle w:val="Paragraphedeliste"/>
              <w:numPr>
                <w:ilvl w:val="0"/>
                <w:numId w:val="14"/>
              </w:numPr>
              <w:contextualSpacing w:val="0"/>
              <w:rPr>
                <w:i/>
                <w:sz w:val="20"/>
                <w:szCs w:val="20"/>
              </w:rPr>
            </w:pPr>
            <w:r>
              <w:rPr>
                <w:i/>
                <w:sz w:val="20"/>
                <w:szCs w:val="20"/>
              </w:rPr>
              <w:t>Je propose de calculer la conductivité thermique de chaque échantillon</w:t>
            </w:r>
          </w:p>
          <w:p w14:paraId="1A726E87" w14:textId="77777777" w:rsidR="009404F3" w:rsidRDefault="009404F3" w:rsidP="009404F3">
            <w:pPr>
              <w:pStyle w:val="Paragraphedeliste"/>
              <w:numPr>
                <w:ilvl w:val="0"/>
                <w:numId w:val="14"/>
              </w:numPr>
              <w:contextualSpacing w:val="0"/>
              <w:rPr>
                <w:i/>
                <w:sz w:val="20"/>
                <w:szCs w:val="20"/>
              </w:rPr>
            </w:pPr>
            <w:r>
              <w:rPr>
                <w:i/>
                <w:sz w:val="20"/>
                <w:szCs w:val="20"/>
              </w:rPr>
              <w:t>Je propose de calculer la résistance thermique de chaque épaisseur du mur</w:t>
            </w:r>
          </w:p>
          <w:p w14:paraId="3306E1D3" w14:textId="77777777" w:rsidR="009404F3" w:rsidRDefault="009404F3" w:rsidP="009404F3">
            <w:pPr>
              <w:pStyle w:val="Paragraphedeliste"/>
              <w:numPr>
                <w:ilvl w:val="0"/>
                <w:numId w:val="14"/>
              </w:numPr>
              <w:contextualSpacing w:val="0"/>
              <w:rPr>
                <w:i/>
                <w:sz w:val="20"/>
                <w:szCs w:val="20"/>
              </w:rPr>
            </w:pPr>
            <w:r>
              <w:rPr>
                <w:i/>
                <w:sz w:val="20"/>
                <w:szCs w:val="20"/>
              </w:rPr>
              <w:t>A l’aide de la condition d’isolation, j’en déduis l’épaisseur de polystyrène.</w:t>
            </w:r>
          </w:p>
          <w:p w14:paraId="2A1218A5" w14:textId="77777777" w:rsidR="009404F3" w:rsidRPr="00E42FFB" w:rsidRDefault="009404F3" w:rsidP="00B64896">
            <w:pPr>
              <w:pStyle w:val="Paragraphedeliste"/>
              <w:ind w:left="1080"/>
              <w:rPr>
                <w:i/>
                <w:sz w:val="20"/>
                <w:szCs w:val="20"/>
              </w:rPr>
            </w:pPr>
          </w:p>
        </w:tc>
        <w:tc>
          <w:tcPr>
            <w:tcW w:w="182" w:type="pct"/>
          </w:tcPr>
          <w:p w14:paraId="1348463D" w14:textId="77777777" w:rsidR="009404F3" w:rsidRPr="002F3A0F" w:rsidRDefault="009404F3" w:rsidP="00B64896">
            <w:pPr>
              <w:rPr>
                <w:sz w:val="20"/>
                <w:szCs w:val="20"/>
              </w:rPr>
            </w:pPr>
          </w:p>
        </w:tc>
        <w:tc>
          <w:tcPr>
            <w:tcW w:w="178" w:type="pct"/>
          </w:tcPr>
          <w:p w14:paraId="56BB52E6" w14:textId="77777777" w:rsidR="009404F3" w:rsidRPr="002F3A0F" w:rsidRDefault="009404F3" w:rsidP="00B64896">
            <w:pPr>
              <w:rPr>
                <w:sz w:val="20"/>
                <w:szCs w:val="20"/>
              </w:rPr>
            </w:pPr>
          </w:p>
        </w:tc>
        <w:tc>
          <w:tcPr>
            <w:tcW w:w="177" w:type="pct"/>
          </w:tcPr>
          <w:p w14:paraId="6B6818FE" w14:textId="77777777" w:rsidR="009404F3" w:rsidRPr="002F3A0F" w:rsidRDefault="009404F3" w:rsidP="00B64896">
            <w:pPr>
              <w:rPr>
                <w:sz w:val="20"/>
                <w:szCs w:val="20"/>
              </w:rPr>
            </w:pPr>
          </w:p>
        </w:tc>
        <w:tc>
          <w:tcPr>
            <w:tcW w:w="186" w:type="pct"/>
          </w:tcPr>
          <w:p w14:paraId="1393C781" w14:textId="77777777" w:rsidR="009404F3" w:rsidRPr="002F3A0F" w:rsidRDefault="009404F3" w:rsidP="00B64896">
            <w:pPr>
              <w:rPr>
                <w:sz w:val="20"/>
                <w:szCs w:val="20"/>
              </w:rPr>
            </w:pPr>
          </w:p>
        </w:tc>
      </w:tr>
      <w:tr w:rsidR="009404F3" w14:paraId="52EA3721" w14:textId="77777777" w:rsidTr="00B64896">
        <w:tc>
          <w:tcPr>
            <w:tcW w:w="5000" w:type="pct"/>
            <w:gridSpan w:val="5"/>
            <w:shd w:val="clear" w:color="auto" w:fill="B8CCE4" w:themeFill="accent1" w:themeFillTint="66"/>
          </w:tcPr>
          <w:p w14:paraId="2B5765D4" w14:textId="77777777" w:rsidR="009404F3" w:rsidRPr="002F3A0F" w:rsidRDefault="009404F3" w:rsidP="00B64896">
            <w:pPr>
              <w:rPr>
                <w:b/>
                <w:sz w:val="20"/>
                <w:szCs w:val="20"/>
              </w:rPr>
            </w:pPr>
            <w:r w:rsidRPr="002F3A0F">
              <w:rPr>
                <w:b/>
                <w:sz w:val="20"/>
                <w:szCs w:val="20"/>
              </w:rPr>
              <w:t>Réaliser</w:t>
            </w:r>
          </w:p>
        </w:tc>
      </w:tr>
      <w:tr w:rsidR="009404F3" w14:paraId="00EA61F1" w14:textId="77777777" w:rsidTr="00B64896">
        <w:tc>
          <w:tcPr>
            <w:tcW w:w="4277" w:type="pct"/>
          </w:tcPr>
          <w:p w14:paraId="7E51C0E8" w14:textId="77777777" w:rsidR="009404F3" w:rsidRPr="00E42FFB" w:rsidRDefault="009404F3" w:rsidP="009404F3">
            <w:pPr>
              <w:pStyle w:val="Paragraphedeliste"/>
              <w:numPr>
                <w:ilvl w:val="0"/>
                <w:numId w:val="15"/>
              </w:numPr>
              <w:contextualSpacing w:val="0"/>
              <w:rPr>
                <w:b/>
                <w:sz w:val="20"/>
                <w:szCs w:val="20"/>
              </w:rPr>
            </w:pPr>
            <w:r>
              <w:rPr>
                <w:b/>
                <w:sz w:val="20"/>
                <w:szCs w:val="20"/>
              </w:rPr>
              <w:t>Effectuer les</w:t>
            </w:r>
            <w:r w:rsidRPr="00E42FFB">
              <w:rPr>
                <w:b/>
                <w:sz w:val="20"/>
                <w:szCs w:val="20"/>
              </w:rPr>
              <w:t xml:space="preserve"> mesure</w:t>
            </w:r>
            <w:r>
              <w:rPr>
                <w:b/>
                <w:sz w:val="20"/>
                <w:szCs w:val="20"/>
              </w:rPr>
              <w:t>s</w:t>
            </w:r>
            <w:r w:rsidRPr="00E42FFB">
              <w:rPr>
                <w:b/>
                <w:sz w:val="20"/>
                <w:szCs w:val="20"/>
              </w:rPr>
              <w:t xml:space="preserve"> </w:t>
            </w:r>
            <w:r w:rsidRPr="005224DB">
              <w:rPr>
                <w:sz w:val="20"/>
                <w:szCs w:val="20"/>
              </w:rPr>
              <w:t>(flux thermique</w:t>
            </w:r>
            <w:r>
              <w:rPr>
                <w:sz w:val="20"/>
                <w:szCs w:val="20"/>
              </w:rPr>
              <w:t>,</w:t>
            </w:r>
            <w:r w:rsidRPr="005224DB">
              <w:rPr>
                <w:sz w:val="20"/>
                <w:szCs w:val="20"/>
              </w:rPr>
              <w:t xml:space="preserve"> températures, </w:t>
            </w:r>
            <w:r>
              <w:rPr>
                <w:sz w:val="20"/>
                <w:szCs w:val="20"/>
              </w:rPr>
              <w:t>dimensions de l’échantillon</w:t>
            </w:r>
            <w:r w:rsidRPr="005224DB">
              <w:rPr>
                <w:sz w:val="20"/>
                <w:szCs w:val="20"/>
              </w:rPr>
              <w:t>)</w:t>
            </w:r>
          </w:p>
        </w:tc>
        <w:tc>
          <w:tcPr>
            <w:tcW w:w="182" w:type="pct"/>
          </w:tcPr>
          <w:p w14:paraId="21626EE8" w14:textId="77777777" w:rsidR="009404F3" w:rsidRPr="002F3A0F" w:rsidRDefault="009404F3" w:rsidP="00B64896">
            <w:pPr>
              <w:rPr>
                <w:sz w:val="20"/>
                <w:szCs w:val="20"/>
              </w:rPr>
            </w:pPr>
          </w:p>
        </w:tc>
        <w:tc>
          <w:tcPr>
            <w:tcW w:w="178" w:type="pct"/>
          </w:tcPr>
          <w:p w14:paraId="5845800A" w14:textId="77777777" w:rsidR="009404F3" w:rsidRPr="002F3A0F" w:rsidRDefault="009404F3" w:rsidP="00B64896">
            <w:pPr>
              <w:rPr>
                <w:sz w:val="20"/>
                <w:szCs w:val="20"/>
              </w:rPr>
            </w:pPr>
          </w:p>
        </w:tc>
        <w:tc>
          <w:tcPr>
            <w:tcW w:w="177" w:type="pct"/>
          </w:tcPr>
          <w:p w14:paraId="7D4DDD97" w14:textId="77777777" w:rsidR="009404F3" w:rsidRPr="002F3A0F" w:rsidRDefault="009404F3" w:rsidP="00B64896">
            <w:pPr>
              <w:rPr>
                <w:sz w:val="20"/>
                <w:szCs w:val="20"/>
              </w:rPr>
            </w:pPr>
          </w:p>
        </w:tc>
        <w:tc>
          <w:tcPr>
            <w:tcW w:w="186" w:type="pct"/>
          </w:tcPr>
          <w:p w14:paraId="2F3AE184" w14:textId="77777777" w:rsidR="009404F3" w:rsidRPr="002F3A0F" w:rsidRDefault="009404F3" w:rsidP="00B64896">
            <w:pPr>
              <w:rPr>
                <w:sz w:val="20"/>
                <w:szCs w:val="20"/>
              </w:rPr>
            </w:pPr>
          </w:p>
        </w:tc>
      </w:tr>
      <w:tr w:rsidR="009404F3" w14:paraId="65179055" w14:textId="77777777" w:rsidTr="00B64896">
        <w:tc>
          <w:tcPr>
            <w:tcW w:w="4277" w:type="pct"/>
          </w:tcPr>
          <w:p w14:paraId="3ABC1DFD" w14:textId="77777777" w:rsidR="009404F3" w:rsidRDefault="009404F3" w:rsidP="009404F3">
            <w:pPr>
              <w:pStyle w:val="Paragraphedeliste"/>
              <w:numPr>
                <w:ilvl w:val="0"/>
                <w:numId w:val="10"/>
              </w:numPr>
              <w:contextualSpacing w:val="0"/>
              <w:rPr>
                <w:b/>
                <w:sz w:val="20"/>
                <w:szCs w:val="20"/>
              </w:rPr>
            </w:pPr>
            <w:r w:rsidRPr="008B712E">
              <w:rPr>
                <w:b/>
                <w:sz w:val="20"/>
                <w:szCs w:val="20"/>
              </w:rPr>
              <w:t>Effectuer un calcul simple à partir de la mesure du flux.</w:t>
            </w:r>
          </w:p>
          <w:p w14:paraId="5DD738AB" w14:textId="77777777" w:rsidR="009404F3" w:rsidRPr="005224DB" w:rsidRDefault="009404F3" w:rsidP="009404F3">
            <w:pPr>
              <w:pStyle w:val="Paragraphedeliste"/>
              <w:numPr>
                <w:ilvl w:val="0"/>
                <w:numId w:val="16"/>
              </w:numPr>
              <w:ind w:hanging="698"/>
              <w:contextualSpacing w:val="0"/>
              <w:rPr>
                <w:i/>
                <w:sz w:val="20"/>
                <w:szCs w:val="20"/>
              </w:rPr>
            </w:pPr>
            <w:r w:rsidRPr="005224DB">
              <w:rPr>
                <w:i/>
                <w:sz w:val="20"/>
                <w:szCs w:val="20"/>
              </w:rPr>
              <w:t>Je calcule la surface de chaque échantillon</w:t>
            </w:r>
          </w:p>
          <w:p w14:paraId="24A5E18C" w14:textId="77777777" w:rsidR="009404F3" w:rsidRPr="008B712E" w:rsidRDefault="009404F3" w:rsidP="009404F3">
            <w:pPr>
              <w:pStyle w:val="Paragraphedeliste"/>
              <w:numPr>
                <w:ilvl w:val="0"/>
                <w:numId w:val="11"/>
              </w:numPr>
              <w:ind w:firstLine="22"/>
              <w:contextualSpacing w:val="0"/>
              <w:rPr>
                <w:sz w:val="20"/>
                <w:szCs w:val="20"/>
              </w:rPr>
            </w:pPr>
            <w:r w:rsidRPr="008B712E">
              <w:rPr>
                <w:i/>
                <w:sz w:val="20"/>
                <w:szCs w:val="20"/>
              </w:rPr>
              <w:t>Je calcule la conductivité thermique de chaque échantillon</w:t>
            </w:r>
          </w:p>
          <w:p w14:paraId="0ACA8125" w14:textId="77777777" w:rsidR="009404F3" w:rsidRPr="005224DB" w:rsidRDefault="009404F3" w:rsidP="009404F3">
            <w:pPr>
              <w:pStyle w:val="Paragraphedeliste"/>
              <w:numPr>
                <w:ilvl w:val="0"/>
                <w:numId w:val="11"/>
              </w:numPr>
              <w:ind w:firstLine="22"/>
              <w:contextualSpacing w:val="0"/>
              <w:rPr>
                <w:sz w:val="20"/>
                <w:szCs w:val="20"/>
              </w:rPr>
            </w:pPr>
            <w:r w:rsidRPr="008B712E">
              <w:rPr>
                <w:i/>
                <w:sz w:val="20"/>
                <w:szCs w:val="20"/>
              </w:rPr>
              <w:t>Je calcule la résistance thermique correspondant à chaque épaisseur du mur</w:t>
            </w:r>
          </w:p>
          <w:p w14:paraId="15C90E48" w14:textId="77777777" w:rsidR="009404F3" w:rsidRPr="008B712E" w:rsidRDefault="009404F3" w:rsidP="009404F3">
            <w:pPr>
              <w:pStyle w:val="Paragraphedeliste"/>
              <w:numPr>
                <w:ilvl w:val="0"/>
                <w:numId w:val="11"/>
              </w:numPr>
              <w:ind w:firstLine="22"/>
              <w:contextualSpacing w:val="0"/>
              <w:rPr>
                <w:sz w:val="20"/>
                <w:szCs w:val="20"/>
              </w:rPr>
            </w:pPr>
          </w:p>
        </w:tc>
        <w:tc>
          <w:tcPr>
            <w:tcW w:w="182" w:type="pct"/>
          </w:tcPr>
          <w:p w14:paraId="5D35AF94" w14:textId="77777777" w:rsidR="009404F3" w:rsidRPr="002F3A0F" w:rsidRDefault="009404F3" w:rsidP="00B64896">
            <w:pPr>
              <w:rPr>
                <w:sz w:val="20"/>
                <w:szCs w:val="20"/>
              </w:rPr>
            </w:pPr>
          </w:p>
        </w:tc>
        <w:tc>
          <w:tcPr>
            <w:tcW w:w="178" w:type="pct"/>
          </w:tcPr>
          <w:p w14:paraId="6F9DAF48" w14:textId="77777777" w:rsidR="009404F3" w:rsidRPr="002F3A0F" w:rsidRDefault="009404F3" w:rsidP="00B64896">
            <w:pPr>
              <w:rPr>
                <w:sz w:val="20"/>
                <w:szCs w:val="20"/>
              </w:rPr>
            </w:pPr>
          </w:p>
        </w:tc>
        <w:tc>
          <w:tcPr>
            <w:tcW w:w="177" w:type="pct"/>
          </w:tcPr>
          <w:p w14:paraId="0F5A5A4A" w14:textId="77777777" w:rsidR="009404F3" w:rsidRPr="002F3A0F" w:rsidRDefault="009404F3" w:rsidP="00B64896">
            <w:pPr>
              <w:rPr>
                <w:sz w:val="20"/>
                <w:szCs w:val="20"/>
              </w:rPr>
            </w:pPr>
          </w:p>
        </w:tc>
        <w:tc>
          <w:tcPr>
            <w:tcW w:w="186" w:type="pct"/>
          </w:tcPr>
          <w:p w14:paraId="1846898C" w14:textId="77777777" w:rsidR="009404F3" w:rsidRPr="002F3A0F" w:rsidRDefault="009404F3" w:rsidP="00B64896">
            <w:pPr>
              <w:rPr>
                <w:sz w:val="20"/>
                <w:szCs w:val="20"/>
              </w:rPr>
            </w:pPr>
          </w:p>
        </w:tc>
      </w:tr>
      <w:tr w:rsidR="009404F3" w14:paraId="0B261150" w14:textId="77777777" w:rsidTr="00B64896">
        <w:tc>
          <w:tcPr>
            <w:tcW w:w="4277" w:type="pct"/>
          </w:tcPr>
          <w:p w14:paraId="5408E9DD" w14:textId="77777777" w:rsidR="009404F3" w:rsidRPr="005224DB" w:rsidRDefault="009404F3" w:rsidP="009404F3">
            <w:pPr>
              <w:pStyle w:val="Paragraphedeliste"/>
              <w:numPr>
                <w:ilvl w:val="0"/>
                <w:numId w:val="17"/>
              </w:numPr>
              <w:contextualSpacing w:val="0"/>
              <w:rPr>
                <w:b/>
                <w:sz w:val="20"/>
                <w:szCs w:val="20"/>
              </w:rPr>
            </w:pPr>
            <w:r w:rsidRPr="005224DB">
              <w:rPr>
                <w:b/>
                <w:sz w:val="20"/>
                <w:szCs w:val="20"/>
              </w:rPr>
              <w:t>Utilisation de manière adaptée du matériel disponible</w:t>
            </w:r>
          </w:p>
        </w:tc>
        <w:tc>
          <w:tcPr>
            <w:tcW w:w="182" w:type="pct"/>
          </w:tcPr>
          <w:p w14:paraId="7500AD15" w14:textId="77777777" w:rsidR="009404F3" w:rsidRPr="002F3A0F" w:rsidRDefault="009404F3" w:rsidP="00B64896">
            <w:pPr>
              <w:rPr>
                <w:sz w:val="20"/>
                <w:szCs w:val="20"/>
              </w:rPr>
            </w:pPr>
          </w:p>
        </w:tc>
        <w:tc>
          <w:tcPr>
            <w:tcW w:w="178" w:type="pct"/>
          </w:tcPr>
          <w:p w14:paraId="35FCEAC0" w14:textId="77777777" w:rsidR="009404F3" w:rsidRPr="002F3A0F" w:rsidRDefault="009404F3" w:rsidP="00B64896">
            <w:pPr>
              <w:rPr>
                <w:sz w:val="20"/>
                <w:szCs w:val="20"/>
              </w:rPr>
            </w:pPr>
          </w:p>
        </w:tc>
        <w:tc>
          <w:tcPr>
            <w:tcW w:w="177" w:type="pct"/>
          </w:tcPr>
          <w:p w14:paraId="42C6A5C9" w14:textId="77777777" w:rsidR="009404F3" w:rsidRPr="002F3A0F" w:rsidRDefault="009404F3" w:rsidP="00B64896">
            <w:pPr>
              <w:rPr>
                <w:sz w:val="20"/>
                <w:szCs w:val="20"/>
              </w:rPr>
            </w:pPr>
          </w:p>
        </w:tc>
        <w:tc>
          <w:tcPr>
            <w:tcW w:w="186" w:type="pct"/>
          </w:tcPr>
          <w:p w14:paraId="59D2E849" w14:textId="77777777" w:rsidR="009404F3" w:rsidRPr="002F3A0F" w:rsidRDefault="009404F3" w:rsidP="00B64896">
            <w:pPr>
              <w:rPr>
                <w:sz w:val="20"/>
                <w:szCs w:val="20"/>
              </w:rPr>
            </w:pPr>
          </w:p>
        </w:tc>
      </w:tr>
      <w:tr w:rsidR="009404F3" w14:paraId="291118A4" w14:textId="77777777" w:rsidTr="00B64896">
        <w:tc>
          <w:tcPr>
            <w:tcW w:w="5000" w:type="pct"/>
            <w:gridSpan w:val="5"/>
            <w:shd w:val="clear" w:color="auto" w:fill="B8CCE4" w:themeFill="accent1" w:themeFillTint="66"/>
          </w:tcPr>
          <w:p w14:paraId="4E72E6E7" w14:textId="77777777" w:rsidR="009404F3" w:rsidRPr="002F3A0F" w:rsidRDefault="009404F3" w:rsidP="00B64896">
            <w:pPr>
              <w:rPr>
                <w:b/>
                <w:sz w:val="20"/>
                <w:szCs w:val="20"/>
              </w:rPr>
            </w:pPr>
            <w:r w:rsidRPr="002F3A0F">
              <w:rPr>
                <w:b/>
                <w:sz w:val="20"/>
                <w:szCs w:val="20"/>
              </w:rPr>
              <w:t>Valider</w:t>
            </w:r>
          </w:p>
        </w:tc>
      </w:tr>
      <w:tr w:rsidR="009404F3" w14:paraId="41615F1D" w14:textId="77777777" w:rsidTr="00B64896">
        <w:tc>
          <w:tcPr>
            <w:tcW w:w="4277" w:type="pct"/>
          </w:tcPr>
          <w:p w14:paraId="0FEB1490" w14:textId="77777777" w:rsidR="009404F3" w:rsidRPr="005224DB" w:rsidRDefault="009404F3" w:rsidP="009404F3">
            <w:pPr>
              <w:pStyle w:val="Paragraphedeliste"/>
              <w:numPr>
                <w:ilvl w:val="0"/>
                <w:numId w:val="18"/>
              </w:numPr>
              <w:contextualSpacing w:val="0"/>
              <w:rPr>
                <w:sz w:val="20"/>
                <w:szCs w:val="20"/>
              </w:rPr>
            </w:pPr>
            <w:r>
              <w:rPr>
                <w:b/>
                <w:sz w:val="20"/>
                <w:szCs w:val="20"/>
              </w:rPr>
              <w:t>J’utilise</w:t>
            </w:r>
            <w:r w:rsidRPr="005224DB">
              <w:rPr>
                <w:b/>
                <w:sz w:val="20"/>
                <w:szCs w:val="20"/>
              </w:rPr>
              <w:t xml:space="preserve"> les symboles et unités adéquats pour les différentes grandeurs</w:t>
            </w:r>
            <w:r w:rsidRPr="005224DB">
              <w:rPr>
                <w:sz w:val="20"/>
                <w:szCs w:val="20"/>
              </w:rPr>
              <w:t>.</w:t>
            </w:r>
          </w:p>
        </w:tc>
        <w:tc>
          <w:tcPr>
            <w:tcW w:w="182" w:type="pct"/>
          </w:tcPr>
          <w:p w14:paraId="488088A4" w14:textId="77777777" w:rsidR="009404F3" w:rsidRPr="002F3A0F" w:rsidRDefault="009404F3" w:rsidP="00B64896">
            <w:pPr>
              <w:rPr>
                <w:sz w:val="20"/>
                <w:szCs w:val="20"/>
              </w:rPr>
            </w:pPr>
          </w:p>
        </w:tc>
        <w:tc>
          <w:tcPr>
            <w:tcW w:w="178" w:type="pct"/>
          </w:tcPr>
          <w:p w14:paraId="0606DB7D" w14:textId="77777777" w:rsidR="009404F3" w:rsidRPr="002F3A0F" w:rsidRDefault="009404F3" w:rsidP="00B64896">
            <w:pPr>
              <w:rPr>
                <w:sz w:val="20"/>
                <w:szCs w:val="20"/>
              </w:rPr>
            </w:pPr>
          </w:p>
        </w:tc>
        <w:tc>
          <w:tcPr>
            <w:tcW w:w="177" w:type="pct"/>
          </w:tcPr>
          <w:p w14:paraId="501F1111" w14:textId="77777777" w:rsidR="009404F3" w:rsidRPr="002F3A0F" w:rsidRDefault="009404F3" w:rsidP="00B64896">
            <w:pPr>
              <w:rPr>
                <w:sz w:val="20"/>
                <w:szCs w:val="20"/>
              </w:rPr>
            </w:pPr>
          </w:p>
        </w:tc>
        <w:tc>
          <w:tcPr>
            <w:tcW w:w="186" w:type="pct"/>
          </w:tcPr>
          <w:p w14:paraId="52DE9E07" w14:textId="77777777" w:rsidR="009404F3" w:rsidRPr="002F3A0F" w:rsidRDefault="009404F3" w:rsidP="00B64896">
            <w:pPr>
              <w:rPr>
                <w:sz w:val="20"/>
                <w:szCs w:val="20"/>
              </w:rPr>
            </w:pPr>
          </w:p>
        </w:tc>
      </w:tr>
      <w:tr w:rsidR="009404F3" w14:paraId="6DCC8E38" w14:textId="77777777" w:rsidTr="00B64896">
        <w:tc>
          <w:tcPr>
            <w:tcW w:w="4277" w:type="pct"/>
          </w:tcPr>
          <w:p w14:paraId="4F8ABCF1" w14:textId="77777777" w:rsidR="009404F3" w:rsidRPr="005224DB" w:rsidRDefault="009404F3" w:rsidP="009404F3">
            <w:pPr>
              <w:pStyle w:val="Paragraphedeliste"/>
              <w:numPr>
                <w:ilvl w:val="0"/>
                <w:numId w:val="18"/>
              </w:numPr>
              <w:contextualSpacing w:val="0"/>
              <w:rPr>
                <w:b/>
                <w:sz w:val="20"/>
                <w:szCs w:val="20"/>
              </w:rPr>
            </w:pPr>
            <w:r w:rsidRPr="005224DB">
              <w:rPr>
                <w:b/>
                <w:sz w:val="20"/>
                <w:szCs w:val="20"/>
              </w:rPr>
              <w:t>J’en déduis la résistance thermique du polystyrène</w:t>
            </w:r>
          </w:p>
          <w:p w14:paraId="187F487D" w14:textId="77777777" w:rsidR="009404F3" w:rsidRPr="005224DB" w:rsidRDefault="009404F3" w:rsidP="00B64896">
            <w:pPr>
              <w:pStyle w:val="Paragraphedeliste"/>
              <w:rPr>
                <w:b/>
                <w:sz w:val="20"/>
                <w:szCs w:val="20"/>
              </w:rPr>
            </w:pPr>
          </w:p>
        </w:tc>
        <w:tc>
          <w:tcPr>
            <w:tcW w:w="182" w:type="pct"/>
          </w:tcPr>
          <w:p w14:paraId="660C9C34" w14:textId="77777777" w:rsidR="009404F3" w:rsidRPr="002F3A0F" w:rsidRDefault="009404F3" w:rsidP="00B64896">
            <w:pPr>
              <w:rPr>
                <w:sz w:val="20"/>
                <w:szCs w:val="20"/>
              </w:rPr>
            </w:pPr>
          </w:p>
        </w:tc>
        <w:tc>
          <w:tcPr>
            <w:tcW w:w="178" w:type="pct"/>
          </w:tcPr>
          <w:p w14:paraId="0CD16AF5" w14:textId="77777777" w:rsidR="009404F3" w:rsidRPr="002F3A0F" w:rsidRDefault="009404F3" w:rsidP="00B64896">
            <w:pPr>
              <w:rPr>
                <w:sz w:val="20"/>
                <w:szCs w:val="20"/>
              </w:rPr>
            </w:pPr>
          </w:p>
        </w:tc>
        <w:tc>
          <w:tcPr>
            <w:tcW w:w="177" w:type="pct"/>
          </w:tcPr>
          <w:p w14:paraId="5900FA57" w14:textId="77777777" w:rsidR="009404F3" w:rsidRPr="002F3A0F" w:rsidRDefault="009404F3" w:rsidP="00B64896">
            <w:pPr>
              <w:rPr>
                <w:sz w:val="20"/>
                <w:szCs w:val="20"/>
              </w:rPr>
            </w:pPr>
          </w:p>
        </w:tc>
        <w:tc>
          <w:tcPr>
            <w:tcW w:w="186" w:type="pct"/>
          </w:tcPr>
          <w:p w14:paraId="1590C46F" w14:textId="77777777" w:rsidR="009404F3" w:rsidRPr="002F3A0F" w:rsidRDefault="009404F3" w:rsidP="00B64896">
            <w:pPr>
              <w:rPr>
                <w:sz w:val="20"/>
                <w:szCs w:val="20"/>
              </w:rPr>
            </w:pPr>
          </w:p>
        </w:tc>
      </w:tr>
      <w:tr w:rsidR="009404F3" w14:paraId="48567F74" w14:textId="77777777" w:rsidTr="00B64896">
        <w:tc>
          <w:tcPr>
            <w:tcW w:w="5000" w:type="pct"/>
            <w:gridSpan w:val="5"/>
            <w:shd w:val="clear" w:color="auto" w:fill="B8CCE4" w:themeFill="accent1" w:themeFillTint="66"/>
          </w:tcPr>
          <w:p w14:paraId="5B78E783" w14:textId="77777777" w:rsidR="009404F3" w:rsidRPr="002F3A0F" w:rsidRDefault="009404F3" w:rsidP="00B64896">
            <w:pPr>
              <w:rPr>
                <w:b/>
                <w:sz w:val="20"/>
                <w:szCs w:val="20"/>
              </w:rPr>
            </w:pPr>
            <w:r w:rsidRPr="002F3A0F">
              <w:rPr>
                <w:b/>
                <w:sz w:val="20"/>
                <w:szCs w:val="20"/>
              </w:rPr>
              <w:t>Communiquer</w:t>
            </w:r>
          </w:p>
        </w:tc>
      </w:tr>
      <w:tr w:rsidR="009404F3" w14:paraId="63B51C93" w14:textId="77777777" w:rsidTr="00B64896">
        <w:tc>
          <w:tcPr>
            <w:tcW w:w="4277" w:type="pct"/>
          </w:tcPr>
          <w:p w14:paraId="39647070" w14:textId="77777777" w:rsidR="009404F3" w:rsidRPr="005224DB" w:rsidRDefault="009404F3" w:rsidP="009404F3">
            <w:pPr>
              <w:pStyle w:val="Paragraphedeliste"/>
              <w:numPr>
                <w:ilvl w:val="0"/>
                <w:numId w:val="19"/>
              </w:numPr>
              <w:contextualSpacing w:val="0"/>
              <w:rPr>
                <w:b/>
                <w:sz w:val="20"/>
                <w:szCs w:val="20"/>
              </w:rPr>
            </w:pPr>
            <w:r w:rsidRPr="005224DB">
              <w:rPr>
                <w:b/>
                <w:sz w:val="20"/>
                <w:szCs w:val="20"/>
              </w:rPr>
              <w:t>Je réponds à la problématique.</w:t>
            </w:r>
          </w:p>
        </w:tc>
        <w:tc>
          <w:tcPr>
            <w:tcW w:w="182" w:type="pct"/>
          </w:tcPr>
          <w:p w14:paraId="5D3A56B9" w14:textId="77777777" w:rsidR="009404F3" w:rsidRPr="002F3A0F" w:rsidRDefault="009404F3" w:rsidP="00B64896">
            <w:pPr>
              <w:rPr>
                <w:sz w:val="20"/>
                <w:szCs w:val="20"/>
              </w:rPr>
            </w:pPr>
          </w:p>
        </w:tc>
        <w:tc>
          <w:tcPr>
            <w:tcW w:w="178" w:type="pct"/>
          </w:tcPr>
          <w:p w14:paraId="221DCF7A" w14:textId="77777777" w:rsidR="009404F3" w:rsidRPr="002F3A0F" w:rsidRDefault="009404F3" w:rsidP="00B64896">
            <w:pPr>
              <w:rPr>
                <w:sz w:val="20"/>
                <w:szCs w:val="20"/>
              </w:rPr>
            </w:pPr>
          </w:p>
        </w:tc>
        <w:tc>
          <w:tcPr>
            <w:tcW w:w="177" w:type="pct"/>
          </w:tcPr>
          <w:p w14:paraId="6CAD2DBF" w14:textId="77777777" w:rsidR="009404F3" w:rsidRPr="002F3A0F" w:rsidRDefault="009404F3" w:rsidP="00B64896">
            <w:pPr>
              <w:rPr>
                <w:sz w:val="20"/>
                <w:szCs w:val="20"/>
              </w:rPr>
            </w:pPr>
          </w:p>
        </w:tc>
        <w:tc>
          <w:tcPr>
            <w:tcW w:w="186" w:type="pct"/>
          </w:tcPr>
          <w:p w14:paraId="4AC0DB97" w14:textId="77777777" w:rsidR="009404F3" w:rsidRPr="002F3A0F" w:rsidRDefault="009404F3" w:rsidP="00B64896">
            <w:pPr>
              <w:rPr>
                <w:sz w:val="20"/>
                <w:szCs w:val="20"/>
              </w:rPr>
            </w:pPr>
          </w:p>
        </w:tc>
      </w:tr>
    </w:tbl>
    <w:p w14:paraId="361622BF" w14:textId="77777777" w:rsidR="009404F3" w:rsidRDefault="009404F3" w:rsidP="007C6785">
      <w:pPr>
        <w:rPr>
          <w:sz w:val="20"/>
        </w:rPr>
      </w:pPr>
    </w:p>
    <w:p w14:paraId="0A3FD015" w14:textId="77777777" w:rsidR="009404F3" w:rsidRDefault="009404F3" w:rsidP="007C6785">
      <w:pPr>
        <w:rPr>
          <w:sz w:val="20"/>
        </w:rPr>
      </w:pPr>
    </w:p>
    <w:p w14:paraId="4D1E6F2C" w14:textId="77777777" w:rsidR="009404F3" w:rsidRDefault="009404F3" w:rsidP="007C6785">
      <w:pPr>
        <w:rPr>
          <w:sz w:val="20"/>
        </w:rPr>
      </w:pPr>
    </w:p>
    <w:p w14:paraId="239BD802" w14:textId="77777777" w:rsidR="009404F3" w:rsidRPr="001A1A2B" w:rsidRDefault="009404F3" w:rsidP="007C6785">
      <w:pPr>
        <w:rPr>
          <w:sz w:val="20"/>
        </w:rPr>
      </w:pPr>
    </w:p>
    <w:p w14:paraId="2CBA8338" w14:textId="77777777" w:rsidR="002F3A0F" w:rsidRDefault="002F3A0F" w:rsidP="007C6785"/>
    <w:tbl>
      <w:tblPr>
        <w:tblW w:w="9789" w:type="dxa"/>
        <w:tblInd w:w="-113" w:type="dxa"/>
        <w:tblLayout w:type="fixed"/>
        <w:tblCellMar>
          <w:left w:w="10" w:type="dxa"/>
          <w:right w:w="10" w:type="dxa"/>
        </w:tblCellMar>
        <w:tblLook w:val="04A0" w:firstRow="1" w:lastRow="0" w:firstColumn="1" w:lastColumn="0" w:noHBand="0" w:noVBand="1"/>
      </w:tblPr>
      <w:tblGrid>
        <w:gridCol w:w="1526"/>
        <w:gridCol w:w="8263"/>
      </w:tblGrid>
      <w:tr w:rsidR="004D4E02" w14:paraId="4B68426C" w14:textId="77777777" w:rsidTr="00B9042E">
        <w:trPr>
          <w:trHeight w:val="1921"/>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14:paraId="0A48C18E" w14:textId="77777777" w:rsidR="004D4E02" w:rsidRPr="00347920" w:rsidRDefault="004D4E02" w:rsidP="00B9042E">
            <w:pPr>
              <w:pStyle w:val="Standard"/>
              <w:snapToGrid w:val="0"/>
              <w:jc w:val="center"/>
              <w:rPr>
                <w:b/>
                <w:sz w:val="24"/>
                <w:szCs w:val="24"/>
              </w:rPr>
            </w:pPr>
            <w:r w:rsidRPr="00347920">
              <w:rPr>
                <w:b/>
                <w:sz w:val="24"/>
                <w:szCs w:val="24"/>
              </w:rPr>
              <w:lastRenderedPageBreak/>
              <w:t>JOKER</w:t>
            </w:r>
            <w:r w:rsidRPr="00347920">
              <w:rPr>
                <w:rFonts w:eastAsia="Calibri" w:cs="Calibri"/>
                <w:b/>
                <w:sz w:val="24"/>
                <w:szCs w:val="24"/>
              </w:rPr>
              <w:t xml:space="preserve"> </w:t>
            </w:r>
            <w:r w:rsidRPr="00347920">
              <w:rPr>
                <w:b/>
                <w:sz w:val="24"/>
                <w:szCs w:val="24"/>
              </w:rPr>
              <w:t>1</w:t>
            </w:r>
            <w:r>
              <w:rPr>
                <w:noProof/>
                <w:lang w:eastAsia="fr-FR"/>
              </w:rPr>
              <w:drawing>
                <wp:inline distT="0" distB="0" distL="0" distR="0" wp14:anchorId="101F09EB" wp14:editId="11CC474D">
                  <wp:extent cx="847725" cy="1038225"/>
                  <wp:effectExtent l="0" t="0" r="0" b="9525"/>
                  <wp:docPr id="36" name="Image 36"/>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8651" cy="1039360"/>
                          </a:xfrm>
                          <a:prstGeom prst="rect">
                            <a:avLst/>
                          </a:prstGeom>
                          <a:noFill/>
                          <a:ln>
                            <a:noFill/>
                          </a:ln>
                        </pic:spPr>
                      </pic:pic>
                    </a:graphicData>
                  </a:graphic>
                </wp:inline>
              </w:drawing>
            </w:r>
          </w:p>
        </w:tc>
        <w:tc>
          <w:tcPr>
            <w:tcW w:w="8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361FA2" w14:textId="77777777" w:rsidR="004D4E02" w:rsidRPr="00CF1BBE" w:rsidRDefault="00B9042E" w:rsidP="00B9042E">
            <w:pPr>
              <w:pStyle w:val="Standard"/>
              <w:widowControl w:val="0"/>
              <w:autoSpaceDE w:val="0"/>
              <w:snapToGrid w:val="0"/>
              <w:spacing w:after="0" w:line="240" w:lineRule="auto"/>
              <w:jc w:val="both"/>
              <w:rPr>
                <w:sz w:val="24"/>
                <w:szCs w:val="24"/>
              </w:rPr>
            </w:pPr>
            <w:r w:rsidRPr="006F1594">
              <w:rPr>
                <w:rFonts w:asciiTheme="minorHAnsi" w:hAnsiTheme="minorHAnsi" w:cs="Arial"/>
                <w:kern w:val="0"/>
                <w:sz w:val="24"/>
                <w:szCs w:val="24"/>
                <w:lang w:eastAsia="ar-SA"/>
              </w:rPr>
              <w:t>Quelles grandeurs nécessaires peut-on mesurer à l’aide de l’appareil ?</w:t>
            </w:r>
          </w:p>
        </w:tc>
      </w:tr>
    </w:tbl>
    <w:p w14:paraId="79C90864" w14:textId="77777777" w:rsidR="004D4E02" w:rsidRPr="0053013E" w:rsidRDefault="004D4E02" w:rsidP="004D4E02">
      <w:pPr>
        <w:rPr>
          <w:b/>
          <w:sz w:val="28"/>
          <w:szCs w:val="28"/>
        </w:rPr>
      </w:pPr>
      <w:r>
        <w:rPr>
          <w:b/>
          <w:sz w:val="28"/>
          <w:szCs w:val="28"/>
        </w:rPr>
        <w:sym w:font="Wingdings" w:char="F022"/>
      </w:r>
    </w:p>
    <w:tbl>
      <w:tblPr>
        <w:tblW w:w="9789" w:type="dxa"/>
        <w:tblInd w:w="-113" w:type="dxa"/>
        <w:tblLayout w:type="fixed"/>
        <w:tblCellMar>
          <w:left w:w="10" w:type="dxa"/>
          <w:right w:w="10" w:type="dxa"/>
        </w:tblCellMar>
        <w:tblLook w:val="04A0" w:firstRow="1" w:lastRow="0" w:firstColumn="1" w:lastColumn="0" w:noHBand="0" w:noVBand="1"/>
      </w:tblPr>
      <w:tblGrid>
        <w:gridCol w:w="1526"/>
        <w:gridCol w:w="8263"/>
      </w:tblGrid>
      <w:tr w:rsidR="004D4E02" w14:paraId="1857413E" w14:textId="77777777" w:rsidTr="00B9042E">
        <w:trPr>
          <w:trHeight w:val="2042"/>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14:paraId="3053D865" w14:textId="77777777" w:rsidR="004D4E02" w:rsidRPr="00347920" w:rsidRDefault="004D4E02" w:rsidP="00B9042E">
            <w:pPr>
              <w:pStyle w:val="Standard"/>
              <w:jc w:val="center"/>
              <w:rPr>
                <w:b/>
                <w:sz w:val="24"/>
                <w:szCs w:val="24"/>
              </w:rPr>
            </w:pPr>
            <w:r w:rsidRPr="00347920">
              <w:rPr>
                <w:b/>
                <w:sz w:val="24"/>
                <w:szCs w:val="24"/>
              </w:rPr>
              <w:t>JOKER</w:t>
            </w:r>
            <w:r w:rsidRPr="00347920">
              <w:rPr>
                <w:rFonts w:eastAsia="Calibri" w:cs="Calibri"/>
                <w:b/>
                <w:sz w:val="24"/>
                <w:szCs w:val="24"/>
              </w:rPr>
              <w:t xml:space="preserve"> </w:t>
            </w:r>
            <w:r w:rsidRPr="00347920">
              <w:rPr>
                <w:b/>
                <w:sz w:val="24"/>
                <w:szCs w:val="24"/>
              </w:rPr>
              <w:t>2</w:t>
            </w:r>
            <w:r>
              <w:rPr>
                <w:noProof/>
                <w:lang w:eastAsia="fr-FR"/>
              </w:rPr>
              <w:drawing>
                <wp:inline distT="0" distB="0" distL="0" distR="0" wp14:anchorId="64D82106" wp14:editId="5277CB08">
                  <wp:extent cx="847725" cy="1038225"/>
                  <wp:effectExtent l="0" t="0" r="0" b="9525"/>
                  <wp:docPr id="18" name="Image 18"/>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8651" cy="1039360"/>
                          </a:xfrm>
                          <a:prstGeom prst="rect">
                            <a:avLst/>
                          </a:prstGeom>
                          <a:noFill/>
                          <a:ln>
                            <a:noFill/>
                          </a:ln>
                        </pic:spPr>
                      </pic:pic>
                    </a:graphicData>
                  </a:graphic>
                </wp:inline>
              </w:drawing>
            </w:r>
          </w:p>
        </w:tc>
        <w:tc>
          <w:tcPr>
            <w:tcW w:w="8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A15C1B" w14:textId="77777777" w:rsidR="004D4E02" w:rsidRDefault="006F1594" w:rsidP="006F1594">
            <w:pPr>
              <w:pStyle w:val="Standard"/>
              <w:widowControl w:val="0"/>
              <w:autoSpaceDE w:val="0"/>
              <w:snapToGrid w:val="0"/>
              <w:spacing w:after="0" w:line="240" w:lineRule="auto"/>
              <w:jc w:val="both"/>
            </w:pPr>
            <w:r w:rsidRPr="006F1594">
              <w:rPr>
                <w:rFonts w:asciiTheme="minorHAnsi" w:hAnsiTheme="minorHAnsi" w:cs="Arial"/>
                <w:kern w:val="0"/>
                <w:sz w:val="24"/>
                <w:szCs w:val="24"/>
                <w:lang w:eastAsia="ar-SA"/>
              </w:rPr>
              <w:t>Déterminer  les conductivités thermiques des différents matériaux.</w:t>
            </w:r>
          </w:p>
        </w:tc>
      </w:tr>
    </w:tbl>
    <w:p w14:paraId="666E9B4C" w14:textId="77777777" w:rsidR="004D4E02" w:rsidRPr="00D11A2C" w:rsidRDefault="004D4E02" w:rsidP="004D4E02">
      <w:pPr>
        <w:rPr>
          <w:b/>
          <w:sz w:val="28"/>
          <w:szCs w:val="28"/>
        </w:rPr>
      </w:pPr>
      <w:r>
        <w:rPr>
          <w:b/>
          <w:sz w:val="28"/>
          <w:szCs w:val="28"/>
        </w:rPr>
        <w:sym w:font="Wingdings" w:char="F022"/>
      </w:r>
    </w:p>
    <w:tbl>
      <w:tblPr>
        <w:tblW w:w="9789" w:type="dxa"/>
        <w:tblInd w:w="-113" w:type="dxa"/>
        <w:tblLayout w:type="fixed"/>
        <w:tblCellMar>
          <w:left w:w="10" w:type="dxa"/>
          <w:right w:w="10" w:type="dxa"/>
        </w:tblCellMar>
        <w:tblLook w:val="04A0" w:firstRow="1" w:lastRow="0" w:firstColumn="1" w:lastColumn="0" w:noHBand="0" w:noVBand="1"/>
      </w:tblPr>
      <w:tblGrid>
        <w:gridCol w:w="1526"/>
        <w:gridCol w:w="8263"/>
      </w:tblGrid>
      <w:tr w:rsidR="004D4E02" w14:paraId="3B81372D" w14:textId="77777777" w:rsidTr="00B9042E">
        <w:trPr>
          <w:trHeight w:val="1003"/>
        </w:trPr>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14:paraId="3C48A028" w14:textId="77777777" w:rsidR="004D4E02" w:rsidRPr="00D11A2C" w:rsidRDefault="004D4E02" w:rsidP="00B9042E">
            <w:pPr>
              <w:pStyle w:val="Standard"/>
              <w:jc w:val="center"/>
              <w:rPr>
                <w:b/>
                <w:sz w:val="24"/>
                <w:szCs w:val="24"/>
              </w:rPr>
            </w:pPr>
            <w:r w:rsidRPr="00D11A2C">
              <w:rPr>
                <w:b/>
                <w:sz w:val="24"/>
                <w:szCs w:val="24"/>
              </w:rPr>
              <w:t>JOKER</w:t>
            </w:r>
            <w:r w:rsidRPr="00D11A2C">
              <w:rPr>
                <w:rFonts w:eastAsia="Calibri" w:cs="Calibri"/>
                <w:b/>
                <w:sz w:val="24"/>
                <w:szCs w:val="24"/>
              </w:rPr>
              <w:t xml:space="preserve"> </w:t>
            </w:r>
            <w:r>
              <w:rPr>
                <w:b/>
                <w:sz w:val="24"/>
                <w:szCs w:val="24"/>
              </w:rPr>
              <w:t>3</w:t>
            </w:r>
          </w:p>
          <w:p w14:paraId="4934E770" w14:textId="77777777" w:rsidR="004D4E02" w:rsidRDefault="004D4E02" w:rsidP="00B9042E">
            <w:pPr>
              <w:pStyle w:val="Standard"/>
              <w:jc w:val="center"/>
              <w:rPr>
                <w:sz w:val="24"/>
                <w:szCs w:val="24"/>
              </w:rPr>
            </w:pPr>
            <w:r>
              <w:rPr>
                <w:noProof/>
                <w:lang w:eastAsia="fr-FR"/>
              </w:rPr>
              <w:drawing>
                <wp:inline distT="0" distB="0" distL="0" distR="0" wp14:anchorId="58B4C24E" wp14:editId="298F005B">
                  <wp:extent cx="847725" cy="1038225"/>
                  <wp:effectExtent l="0" t="0" r="0" b="9525"/>
                  <wp:docPr id="19" name="Image 19"/>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8651" cy="1039360"/>
                          </a:xfrm>
                          <a:prstGeom prst="rect">
                            <a:avLst/>
                          </a:prstGeom>
                          <a:noFill/>
                          <a:ln>
                            <a:noFill/>
                          </a:ln>
                        </pic:spPr>
                      </pic:pic>
                    </a:graphicData>
                  </a:graphic>
                </wp:inline>
              </w:drawing>
            </w:r>
          </w:p>
        </w:tc>
        <w:tc>
          <w:tcPr>
            <w:tcW w:w="8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F836A" w14:textId="77777777" w:rsidR="004D4E02" w:rsidRPr="00CF1BBE" w:rsidRDefault="006F1594" w:rsidP="006F1594">
            <w:pPr>
              <w:pStyle w:val="Standard"/>
              <w:widowControl w:val="0"/>
              <w:autoSpaceDE w:val="0"/>
              <w:snapToGrid w:val="0"/>
              <w:spacing w:after="0" w:line="240" w:lineRule="auto"/>
              <w:jc w:val="both"/>
              <w:rPr>
                <w:rFonts w:ascii="Times New Roman" w:hAnsi="Times New Roman"/>
                <w:sz w:val="24"/>
                <w:szCs w:val="24"/>
              </w:rPr>
            </w:pPr>
            <w:r>
              <w:rPr>
                <w:rFonts w:asciiTheme="minorHAnsi" w:hAnsiTheme="minorHAnsi" w:cs="Arial"/>
                <w:kern w:val="0"/>
                <w:sz w:val="24"/>
                <w:szCs w:val="24"/>
                <w:lang w:eastAsia="ar-SA"/>
              </w:rPr>
              <w:t xml:space="preserve">Déterminer la résistance thermique surfacique totale et à l’aide de l’information : </w:t>
            </w:r>
            <w:r w:rsidRPr="006F1594">
              <w:rPr>
                <w:rFonts w:asciiTheme="minorHAnsi" w:hAnsiTheme="minorHAnsi" w:cs="Arial"/>
                <w:kern w:val="0"/>
                <w:sz w:val="24"/>
                <w:szCs w:val="24"/>
                <w:lang w:eastAsia="ar-SA"/>
              </w:rPr>
              <w:t>La résistance thermique surfacique</w:t>
            </w:r>
            <w:r w:rsidR="003F2669">
              <w:rPr>
                <w:rFonts w:asciiTheme="minorHAnsi" w:hAnsiTheme="minorHAnsi" w:cs="Arial"/>
                <w:kern w:val="0"/>
                <w:sz w:val="24"/>
                <w:szCs w:val="24"/>
                <w:lang w:eastAsia="ar-SA"/>
              </w:rPr>
              <w:t xml:space="preserve"> du mur doit être supérieure à 4,0</w:t>
            </w:r>
            <w:r w:rsidRPr="006F1594">
              <w:rPr>
                <w:rFonts w:asciiTheme="minorHAnsi" w:hAnsiTheme="minorHAnsi" w:cs="Arial"/>
                <w:kern w:val="0"/>
                <w:sz w:val="24"/>
                <w:szCs w:val="24"/>
                <w:lang w:eastAsia="ar-SA"/>
              </w:rPr>
              <w:t xml:space="preserve"> m².K.W</w:t>
            </w:r>
            <w:r w:rsidRPr="006F1594">
              <w:rPr>
                <w:rFonts w:asciiTheme="minorHAnsi" w:hAnsiTheme="minorHAnsi" w:cs="Arial"/>
                <w:kern w:val="0"/>
                <w:sz w:val="24"/>
                <w:szCs w:val="24"/>
                <w:vertAlign w:val="superscript"/>
                <w:lang w:eastAsia="ar-SA"/>
              </w:rPr>
              <w:t>-</w:t>
            </w:r>
            <w:proofErr w:type="gramStart"/>
            <w:r w:rsidRPr="006F1594">
              <w:rPr>
                <w:rFonts w:asciiTheme="minorHAnsi" w:hAnsiTheme="minorHAnsi" w:cs="Arial"/>
                <w:kern w:val="0"/>
                <w:sz w:val="24"/>
                <w:szCs w:val="24"/>
                <w:vertAlign w:val="superscript"/>
                <w:lang w:eastAsia="ar-SA"/>
              </w:rPr>
              <w:t>1 </w:t>
            </w:r>
            <w:r>
              <w:rPr>
                <w:rFonts w:asciiTheme="minorHAnsi" w:hAnsiTheme="minorHAnsi" w:cs="Arial"/>
                <w:kern w:val="0"/>
                <w:sz w:val="24"/>
                <w:szCs w:val="24"/>
                <w:lang w:eastAsia="ar-SA"/>
              </w:rPr>
              <w:t>,</w:t>
            </w:r>
            <w:proofErr w:type="gramEnd"/>
            <w:r>
              <w:rPr>
                <w:rFonts w:asciiTheme="minorHAnsi" w:hAnsiTheme="minorHAnsi" w:cs="Arial"/>
                <w:kern w:val="0"/>
                <w:sz w:val="24"/>
                <w:szCs w:val="24"/>
                <w:lang w:eastAsia="ar-SA"/>
              </w:rPr>
              <w:t xml:space="preserve"> en déduire une condition sur l’épaisseur du polystyrène.</w:t>
            </w:r>
          </w:p>
        </w:tc>
      </w:tr>
    </w:tbl>
    <w:p w14:paraId="672E7FA1" w14:textId="77777777" w:rsidR="004D4E02" w:rsidRDefault="004D4E02" w:rsidP="00D7321F"/>
    <w:sectPr w:rsidR="004D4E02" w:rsidSect="00E7200B">
      <w:headerReference w:type="default" r:id="rId21"/>
      <w:footerReference w:type="default" r:id="rId22"/>
      <w:pgSz w:w="11900" w:h="16840"/>
      <w:pgMar w:top="1242" w:right="1134" w:bottom="709" w:left="1134" w:header="426" w:footer="4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975E39" w14:textId="77777777" w:rsidR="00B64896" w:rsidRDefault="00B64896" w:rsidP="00C139B6">
      <w:r>
        <w:separator/>
      </w:r>
    </w:p>
  </w:endnote>
  <w:endnote w:type="continuationSeparator" w:id="0">
    <w:p w14:paraId="4997A3C2" w14:textId="77777777" w:rsidR="00B64896" w:rsidRDefault="00B64896" w:rsidP="00C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5F1D79" w14:textId="77777777" w:rsidR="00B64896" w:rsidRPr="005501B4" w:rsidRDefault="00C1429A" w:rsidP="005A1AD4">
    <w:pPr>
      <w:pStyle w:val="Pieddepage"/>
      <w:jc w:val="center"/>
      <w:rPr>
        <w:color w:val="FFFFFF" w:themeColor="background1"/>
        <w:sz w:val="20"/>
      </w:rPr>
    </w:pPr>
    <w:r>
      <w:rPr>
        <w:noProof/>
        <w:color w:val="FFFFFF" w:themeColor="background1"/>
        <w:sz w:val="20"/>
        <w:lang w:eastAsia="fr-FR"/>
      </w:rPr>
      <w:pict w14:anchorId="79E335FA">
        <v:shapetype id="_x0000_t202" coordsize="21600,21600" o:spt="202" path="m0,0l0,21600,21600,21600,21600,0xe">
          <v:stroke joinstyle="miter"/>
          <v:path gradientshapeok="t" o:connecttype="rect"/>
        </v:shapetype>
        <v:shape id="Zone de texte 4" o:spid="_x0000_s1040" type="#_x0000_t202" style="position:absolute;left:0;text-align:left;margin-left:489.9pt;margin-top:-7.85pt;width:39.6pt;height:27pt;z-index:25166745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OdMCAAASBgAADgAAAGRycy9lMm9Eb2MueG1srFRNb9swDL0P2H8QdE9tZ07XGHUKN0WGAUVb&#10;rB0K7KbIUmJMX5OUxNmw/z5KttO022EddrEpkqLI90ieX7RSoC2zrtGqxNlJihFTVNeNWpX488Ni&#10;dIaR80TVRGjFSrxnDl/M3r4535mCjfVai5pZBEGUK3amxGvvTZEkjq6ZJO5EG6bAyLWVxMPRrpLa&#10;kh1ElyIZp+lpstO2NlZT5hxorzojnsX4nDPqbzl3zCNRYsjNx6+N32X4JrNzUqwsMeuG9mmQf8hC&#10;kkbBo4dQV8QTtLHNb6FkQ612mvsTqmWiOW8oizVANVn6opr7NTEs1gLgOHOAyf2/sPRme2dRU5c4&#10;x0gRCRR9AaJQzZBnrWcoDxDtjCvA896Ar28vdQtUD3oHylB5y60Mf6gJgR3A3h8AhkiIgnKSjqdj&#10;sFAwvcvH0zQSkDxdNtb5D0xLFIQSW+Avwkq2185DIuA6uIS3lF40QkQOhXqmAMdOw2ITdLdJAYmA&#10;GDxDSpGgH/PJ+3H1fjIdnVaTbJRn6dmoqtLx6GpRpVWaL+bT/PInZCFJlhc7aBUDjfYA9wGHhSCr&#10;npZg/jteJKHPujjLktg/XX0QONY5pJoE8DuQo+T3goUChPrEODAXsQ6KODNsLizaEuh2QilTPtIU&#10;wQDv4MUBsNdc7P0jZBHK11zuwB9e1sofLstGaRupfZF2/XVImXf+AMZR3UH07bLtm3Kp6z30pNXd&#10;YDtDFw10zjVx/o5YmGRoNthO/hY+XOhdiXUvYbTW9vuf9MEfiAQrRoHuErtvG2IZRuKjgtGbZnke&#10;Vkk85NA8cLDHluWxRW3kXAMdGexBQ6MY/L0YRG61fIQlVoVXwUQUhbdL7Adx7rt9BUuQsqqKTrA8&#10;DPHX6t7QEDqwE+bioX0k1vTDE+b3Rg87hBQvZqjzDTeVrjZe8yYOWAC4Q7UHHhZP7Md+SYbNdnyO&#10;Xk+rfPYLAAD//wMAUEsDBBQABgAIAAAAIQC5yclm4AAAAAsBAAAPAAAAZHJzL2Rvd25yZXYueG1s&#10;TI/NbsIwEITvlfoO1lbqDWygKSTNBlWtem0F/ZF6M/GSRMTrKDYkfXvMiR5HM5r5Jl+PthUn6n3j&#10;GGE2VSCIS2carhC+Pt8mKxA+aDa6dUwIf+RhXdze5DozbuANnbahErGEfaYR6hC6TEpf1mS1n7qO&#10;OHp711sdouwraXo9xHLbyrlSj9LqhuNCrTt6qak8bI8W4ft9//vzoD6qV5t0gxuVZJtKxPu78fkJ&#10;RKAxXMNwwY/oUESmnTuy8aJFSJdpRA8Ik1myBHFJqCSN93YIi9UCZJHL/x+KMwAAAP//AwBQSwEC&#10;LQAUAAYACAAAACEA5JnDwPsAAADhAQAAEwAAAAAAAAAAAAAAAAAAAAAAW0NvbnRlbnRfVHlwZXNd&#10;LnhtbFBLAQItABQABgAIAAAAIQAjsmrh1wAAAJQBAAALAAAAAAAAAAAAAAAAACwBAABfcmVscy8u&#10;cmVsc1BLAQItABQABgAIAAAAIQD6SBw50wIAABIGAAAOAAAAAAAAAAAAAAAAACwCAABkcnMvZTJv&#10;RG9jLnhtbFBLAQItABQABgAIAAAAIQC5yclm4AAAAAsBAAAPAAAAAAAAAAAAAAAAACsFAABkcnMv&#10;ZG93bnJldi54bWxQSwUGAAAAAAQABADzAAAAOAYAAAAA&#10;" filled="f" stroked="f">
          <v:textbox>
            <w:txbxContent>
              <w:p w14:paraId="4E9B24D3" w14:textId="77777777" w:rsidR="00B64896" w:rsidRPr="00DD4EE7" w:rsidRDefault="00B64896" w:rsidP="00367352">
                <w:pPr>
                  <w:jc w:val="center"/>
                  <w:rPr>
                    <w:b/>
                    <w:color w:val="FFFFFF" w:themeColor="background1"/>
                    <w:sz w:val="40"/>
                  </w:rPr>
                </w:pPr>
                <w:r w:rsidRPr="00DD4EE7">
                  <w:rPr>
                    <w:b/>
                    <w:noProof/>
                    <w:color w:val="FFFFFF" w:themeColor="background1"/>
                    <w:sz w:val="32"/>
                    <w:lang w:eastAsia="fr-FR"/>
                  </w:rPr>
                  <w:fldChar w:fldCharType="begin"/>
                </w:r>
                <w:r w:rsidRPr="00DD4EE7">
                  <w:rPr>
                    <w:b/>
                    <w:noProof/>
                    <w:color w:val="FFFFFF" w:themeColor="background1"/>
                    <w:sz w:val="32"/>
                    <w:lang w:eastAsia="fr-FR"/>
                  </w:rPr>
                  <w:instrText xml:space="preserve"> PAGE  \* MERGEFORMAT </w:instrText>
                </w:r>
                <w:r w:rsidRPr="00DD4EE7">
                  <w:rPr>
                    <w:b/>
                    <w:noProof/>
                    <w:color w:val="FFFFFF" w:themeColor="background1"/>
                    <w:sz w:val="32"/>
                    <w:lang w:eastAsia="fr-FR"/>
                  </w:rPr>
                  <w:fldChar w:fldCharType="separate"/>
                </w:r>
                <w:r w:rsidR="00C1429A">
                  <w:rPr>
                    <w:b/>
                    <w:noProof/>
                    <w:color w:val="FFFFFF" w:themeColor="background1"/>
                    <w:sz w:val="32"/>
                    <w:lang w:eastAsia="fr-FR"/>
                  </w:rPr>
                  <w:t>2</w:t>
                </w:r>
                <w:r w:rsidRPr="00DD4EE7">
                  <w:rPr>
                    <w:b/>
                    <w:noProof/>
                    <w:color w:val="FFFFFF" w:themeColor="background1"/>
                    <w:sz w:val="32"/>
                    <w:lang w:eastAsia="fr-FR"/>
                  </w:rPr>
                  <w:fldChar w:fldCharType="end"/>
                </w:r>
              </w:p>
            </w:txbxContent>
          </v:textbox>
        </v:shape>
      </w:pict>
    </w:r>
    <w:r>
      <w:rPr>
        <w:noProof/>
        <w:color w:val="FFFFFF" w:themeColor="background1"/>
        <w:sz w:val="20"/>
        <w:lang w:eastAsia="fr-FR"/>
      </w:rPr>
      <w:pict w14:anchorId="1C9AB960">
        <v:shape id="Arrondir un rectangle avec un coin diagonal 12" o:spid="_x0000_s1042" style="position:absolute;left:0;text-align:left;margin-left:481.95pt;margin-top:-12.4pt;width:56.6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467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9xgIUCAABbBQAADgAAAGRycy9lMm9Eb2MueG1srFRNTxsxEL1X6n+wfC+bTRNoIjYoAlFVQhAB&#10;FWfjtRNLXo87drJJf33H3s2CKBJS1Yvt8Xx45vnNnF/sG8t2CoMBV/HyZMSZchJq49YV//l4/eUb&#10;ZyEKVwsLTlX8oAK/WHz+dN76uRrDBmytkFEQF+atr/gmRj8viiA3qhHhBLxypNSAjYgk4rqoUbQU&#10;vbHFeDQ6LVrA2iNIFQLdXnVKvsjxtVYy3mkdVGS24pRbzCvm9TmtxeJczNco/MbIPg3xD1k0wjh6&#10;dAh1JaJgWzR/hWqMRAig44mEpgCtjVS5BqqmHL2p5mEjvMq1EDjBDzCF/xdW3u5WyExNfzfmzImG&#10;/miJCK42yLaOISEo3NoqJnZKphsJxrHaiDU4YRl5EYStD3OK9OBX2EuBjgmPvcYm7VQp22fYDwPs&#10;ah+ZpMuzcjaZTjmTpJqcns1m0xSzeHH2GOJ3BQ1Lh4ojbF09vqIU7im7DLvY3YTYOR2N06vWpdXB&#10;tbG206abIqXbJZhP8WBVZ32vNGFBKZU5amahurTIdoL4I6RULpZ9ctaRdXLTFHxw/PqxY2+fXFVm&#10;6OA8/th58Mgvg4uDc2Mc4HsB7JCy7uyPCHR1JwieoT4QDRC6/gheXhuC+kaEuBJIDUGtQ00e72jR&#10;FtqKQ3/ibAP4+737ZE88JS1nLTVYxcOvrUDFmf3hiMGzcjJJHZmFyfRsTAK+1jy/1rhtcwn0ByWN&#10;Ey/zMdlHezxqhOaJZsEyvUoq4SS9XXEZ8Shcxq7xaZpItVxmM+pCL+KNe/Dy+OuJQI/7J4G+51sk&#10;ot7CsRnF/A3ZOtv0Hw6W2wjaZCa+4NrjTR2cWd1PmzQiXsvZ6mUmLv4AAAD//wMAUEsDBBQABgAI&#10;AAAAIQBbi/sA4QAAAAsBAAAPAAAAZHJzL2Rvd25yZXYueG1sTI9BTsMwEEX3SNzBGiR2rUOo2iTE&#10;qQBRQKKtROEAbjwkgXgcxW6b3J7pCpajeXr//3w52FYcsfeNIwU30wgEUulMQ5WCz4/VJAHhgyaj&#10;W0eoYEQPy+LyIteZcSd6x+MuVIIl5DOtoA6hy6T0ZY1W+6nrkPj35XqrA599JU2vTyy3rYyjaC6t&#10;bogTat3hY43lz+5gFaSb9UP3NL761fP2hd667wQ3Y6LU9dVwfwci4BD+YDjX5+pQcKe9O5DxomXH&#10;/DZlVMEknvGGMxEtFjGIvYJZkoIscvl/Q/ELAAD//wMAUEsBAi0AFAAGAAgAAAAhAOSZw8D7AAAA&#10;4QEAABMAAAAAAAAAAAAAAAAAAAAAAFtDb250ZW50X1R5cGVzXS54bWxQSwECLQAUAAYACAAAACEA&#10;I7Jq4dcAAACUAQAACwAAAAAAAAAAAAAAAAAsAQAAX3JlbHMvLnJlbHNQSwECLQAUAAYACAAAACEA&#10;xf9xgIUCAABbBQAADgAAAAAAAAAAAAAAAAAsAgAAZHJzL2Uyb0RvYy54bWxQSwECLQAUAAYACAAA&#10;ACEAW4v7AOEAAAALAQAADwAAAAAAAAAAAAAAAADdBAAAZHJzL2Rvd25yZXYueG1sUEsFBgAAAAAE&#10;AAQA8wAAAOsFAAAAAA==&#10;" path="m78001,0l719455,,719455,,719455,389994c719455,433073,684533,467995,641454,467995l0,467995,,467995,,78001c0,34922,34922,,78001,0xe" fillcolor="#4f81bd [3204]" stroked="f">
          <v:fill color2="#a7bfde [1620]" rotate="t" type="gradient">
            <o:fill v:ext="view" type="gradientUnscaled"/>
          </v:fill>
          <v:shadow on="t" opacity="22937f" origin=",.5" offset="0,23000emu"/>
          <v:path arrowok="t" o:connecttype="custom" o:connectlocs="78001,0;719455,0;719455,0;719455,389994;641454,467995;0,467995;0,467995;0,78001;78001,0" o:connectangles="0,0,0,0,0,0,0,0,0"/>
        </v:shape>
      </w:pict>
    </w:r>
    <w:r>
      <w:rPr>
        <w:noProof/>
        <w:color w:val="FFFFFF" w:themeColor="background1"/>
        <w:sz w:val="20"/>
        <w:lang w:eastAsia="fr-FR"/>
      </w:rPr>
      <w:pict w14:anchorId="76C64D98">
        <v:rect id="Rectangle 8" o:spid="_x0000_s1041" style="position:absolute;left:0;text-align:left;margin-left:-56.95pt;margin-top:-2.4pt;width:595.3pt;height:18pt;z-index:-251658241;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I9VmQCAAAuBQAADgAAAGRycy9lMm9Eb2MueG1srFTda9swEH8f7H8Qel+cZP1aiFNCS8YgtKXt&#10;6LMiS4lB0mknJU721+8kO07pCoUxP8h3uu+732l6vbeG7RSGGlzJR4MhZ8pJqGq3LvnP58WXK85C&#10;FK4SBpwq+UEFfj37/Gna+IkawwZMpZCRExcmjS/5JkY/KYogN8qKMACvHAk1oBWRWFwXFYqGvFtT&#10;jIfDi6IBrDyCVCHQ7W0r5LPsX2sl473WQUVmSk65xXxiPlfpLGZTMVmj8JtadmmIf8jCitpR0N7V&#10;rYiCbbH+y5WtJUIAHQcSbAFa11LlGqia0fBNNU8b4VWuhZoTfN+m8P/cyrvdA7K6KjkNyglLI3qk&#10;pgm3NopdpfY0PkxI68k/YMcFIlOte402/akKts8tPfQtVfvIJF1enl8M6eNMkmw8viIuOS1O1h5D&#10;/K7AskSUHCl67qTYLUNsVY8qKZhx6XSwqI1ppemmSFm2eWUqHoxqtR+VpvIok1H2moGlbgyynSBI&#10;CCmVi6MuJeNIO5lpct4bfv3YsNNPpiqDrjcef2zcW+TI4GJvbGsH+J4D06esW/1jB9q6UwtWUB1o&#10;sggt5IOXi5oavBQhPggkjNNMaG/jPR3aQFNy6CjONoC/37tP+gQ9knLW0M6UPPzaClScmR+OQPlt&#10;dHaWliwzZ+eXY2LwtWT1WuK29gZoBiN6IbzMZNKP5khqBPtC6z1PUUkknKTYJZcRj8xNbHeZHgip&#10;5vOsRovlRVy6Jy+PU08Aet6/CPQdyiLh8w6O+yUmb8DW6qZ5OJhvI+g6I/HU167ftJQZy90Dkrb+&#10;NZ+1Ts/c7A8AAAD//wMAUEsDBBQABgAIAAAAIQBb6jJm4gAAAAsBAAAPAAAAZHJzL2Rvd25yZXYu&#10;eG1sTI9NS8NAEIbvgv9hGcGLtJuk0o+YTREhoAcLNioet9kxCe5H3N028d87Pelthnl453mL7WQ0&#10;O6EPvbMC0nkCDG3jVG9bAa91NVsDC1FaJbWzKOAHA2zLy4tC5sqN9gVP+9gyCrEhlwK6GIec89B0&#10;aGSYuwEt3T6dNzLS6luuvBwp3GieJcmSG9lb+tDJAR86bL72RyPgMdt9P8XxHat1XW/8c6VvPsKb&#10;ENdX0/0dsIhT/IPhrE/qUJLTwR2tCkwLmKXpYkMsTbfU4Uwkq+UK2EHAIs2AlwX/36H8BQAA//8D&#10;AFBLAQItABQABgAIAAAAIQDkmcPA+wAAAOEBAAATAAAAAAAAAAAAAAAAAAAAAABbQ29udGVudF9U&#10;eXBlc10ueG1sUEsBAi0AFAAGAAgAAAAhACOyauHXAAAAlAEAAAsAAAAAAAAAAAAAAAAALAEAAF9y&#10;ZWxzLy5yZWxzUEsBAi0AFAAGAAgAAAAhAKWiPVZkAgAALgUAAA4AAAAAAAAAAAAAAAAALAIAAGRy&#10;cy9lMm9Eb2MueG1sUEsBAi0AFAAGAAgAAAAhAFvqMmbiAAAACwEAAA8AAAAAAAAAAAAAAAAAvAQA&#10;AGRycy9kb3ducmV2LnhtbFBLBQYAAAAABAAEAPMAAADLBQAAAAA=&#10;" fillcolor="#4f81bd [3204]" stroked="f">
          <v:fill color2="#a7bfde [1620]" rotate="t" type="gradient">
            <o:fill v:ext="view" type="gradientUnscaled"/>
          </v:fill>
          <v:shadow on="t" opacity="22937f" origin=",.5" offset="0,23000emu"/>
        </v:rect>
      </w:pict>
    </w:r>
    <w:r w:rsidR="00B64896" w:rsidRPr="005501B4">
      <w:rPr>
        <w:noProof/>
        <w:color w:val="FFFFFF" w:themeColor="background1"/>
        <w:sz w:val="20"/>
        <w:lang w:eastAsia="fr-FR"/>
      </w:rPr>
      <w:t>Académie de Versailles – Groupe de travail lycée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E0D6A9D" w14:textId="77777777" w:rsidR="00B64896" w:rsidRDefault="00B64896" w:rsidP="00C139B6">
      <w:r>
        <w:separator/>
      </w:r>
    </w:p>
  </w:footnote>
  <w:footnote w:type="continuationSeparator" w:id="0">
    <w:p w14:paraId="461E7E4A" w14:textId="77777777" w:rsidR="00B64896" w:rsidRDefault="00B64896" w:rsidP="00C139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7FBA96" w14:textId="77777777" w:rsidR="00B64896" w:rsidRPr="009E027F" w:rsidRDefault="00B64896" w:rsidP="005501B4">
    <w:pPr>
      <w:pStyle w:val="En-tte"/>
      <w:jc w:val="center"/>
      <w:rPr>
        <w:b/>
        <w:color w:val="FFFFFF" w:themeColor="background1"/>
        <w:sz w:val="28"/>
      </w:rPr>
    </w:pPr>
    <w:r w:rsidRPr="009E027F">
      <w:rPr>
        <w:b/>
        <w:noProof/>
        <w:color w:val="FFFFFF" w:themeColor="background1"/>
        <w:sz w:val="28"/>
        <w:lang w:eastAsia="fr-FR"/>
      </w:rPr>
      <w:drawing>
        <wp:anchor distT="0" distB="0" distL="114300" distR="114300" simplePos="0" relativeHeight="251663360" behindDoc="0" locked="0" layoutInCell="1" allowOverlap="1" wp14:anchorId="30AB39DC" wp14:editId="33D76AAA">
          <wp:simplePos x="0" y="0"/>
          <wp:positionH relativeFrom="column">
            <wp:posOffset>-457200</wp:posOffset>
          </wp:positionH>
          <wp:positionV relativeFrom="paragraph">
            <wp:posOffset>-101556</wp:posOffset>
          </wp:positionV>
          <wp:extent cx="650240" cy="456565"/>
          <wp:effectExtent l="0" t="0" r="10160" b="635"/>
          <wp:wrapNone/>
          <wp:docPr id="5" name="Image 5" descr="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 HD:Users:manuel:Documents:Cours:Documents:Images:Logo académ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56565"/>
                  </a:xfrm>
                  <a:prstGeom prst="rect">
                    <a:avLst/>
                  </a:prstGeom>
                  <a:noFill/>
                  <a:ln>
                    <a:noFill/>
                  </a:ln>
                  <a:extLst>
                    <a:ext uri="{FAA26D3D-D897-4be2-8F04-BA451C77F1D7}">
                      <ma14:placeholderFlag xmlns:ma14="http://schemas.microsoft.com/office/mac/drawingml/2011/main"/>
                    </a:ext>
                  </a:extLst>
                </pic:spPr>
              </pic:pic>
            </a:graphicData>
          </a:graphic>
        </wp:anchor>
      </w:drawing>
    </w:r>
    <w:r w:rsidR="00C1429A">
      <w:rPr>
        <w:b/>
        <w:noProof/>
        <w:color w:val="FFFFFF" w:themeColor="background1"/>
        <w:sz w:val="28"/>
        <w:lang w:eastAsia="fr-FR"/>
      </w:rPr>
      <w:pict w14:anchorId="6A23C902">
        <v:rect id="Rectangle 6" o:spid="_x0000_s1026" style="position:absolute;left:0;text-align:left;margin-left:-56.65pt;margin-top:-8.95pt;width:595.25pt;height:36.85pt;z-index:-251654144;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J94usCAAB/BgAADgAAAGRycy9lMm9Eb2MueG1stFVbT9swFH6ftP9g+T0kKUnTVqQotMo0CQEC&#10;Jp5d12kjObZnu7dN/PcdO2koDIlp2l5cO+f+nXO+XlzuG462TJtaihzHZxFGTFC5rMUqx98ey2CE&#10;kbFELAmXguX4wAy+nH7+dLFTEzaQa8mXTCNwIsxkp3K8tlZNwtDQNWuIOZOKCRBWUjfEwlOvwqUm&#10;O/De8HAQRcNwJ/VSaUmZMfB13grx1PuvKkbtbVUZZhHPMeRm/an9uXBnOL0gk5Umal3TLg3yF1k0&#10;pBYQtHc1J5agja5/c9XUVEsjK3tGZRPKqqop8zVANXH0ppqHNVHM1wLgGNXDZP6dW3qzvdOoXuZ4&#10;iJEgDbToHkAjYsUZGjp4dspMQOtB3enuZeDqat1XunG/UAXae0gPPaRsbxGFj1majodZihEFWTLM&#10;xuPUOQ1frJU29guTDXKXHGuI7pEk22tjW9WjigvGhTuFLGvOW2n7BQKCvpO50B76n2VRDIbz83kw&#10;H42zIFmwQTAqoyS4KpI0nmVZGc+zZwjWkDiZKE4oa+ex5GTVge1Ef4Z2Q+ir2Yzj0E9FmyQk9Tq3&#10;WZoNiiwdB8MijYMkjkZBUUSDYF4WUREl5WycXPW57WBAFYz3I7i5kvv/lR905Qhj6NreNtrf7IGz&#10;Fv57VsG8QGtj3ya/qWzGNdoS2DFCKRM27nrMBWg7swq61Ruef2zY6XvI/Bb3xoOPjdnRwkeWwvbG&#10;TS2kfs8B71OuWn0Y0ZO63XUhlwdYFS1bDjGKljVM7DUx9o5oIA2gFyBCewtHxeUux7K7YbSW+sd7&#10;350+TBdIMXI9zrH5viGaYcS/CtjycZwkjrX8I4GJgYc+lSxOJWLTzCT0IAbKVdRfnb7lx2ulZfME&#10;fFm4qCAigkLsHFOrj4+ZbckRGJeyovBqwFSK2GvxoOix624jH/dPRKtubS0Mzo08EhaZvNneVtf1&#10;Q8hiY2VV+9V+wbXDG1jOk0PHyI5GT99e6+V/Y/oLAAD//wMAUEsDBBQABgAIAAAAIQAAXznh4wAA&#10;AAwBAAAPAAAAZHJzL2Rvd25yZXYueG1sTI9NS8NAEIbvgv9hGcGLtJuk1KQxmyJCQA8WbGzxuM2O&#10;SXA/4u62if/ezUlvM8zDO89bbCclyQWt641mEC8jIKgbI3rdMnivq0UGxHmuBZdGI4MfdLAtr68K&#10;ngsz6je87H1LQoh2OWfQeT/klLqmQ8Xd0gyow+3TWMV9WG1LheVjCFeSJlF0TxXvdfjQ8QGfOmy+&#10;9mfF4DnZfb/48YhVVtcb+1rJuw93YOz2Znp8AOJx8n8wzPpBHcrgdDJnLRyRDBZxvFoFdp7SDZAZ&#10;idI0AXJisF5nQMuC/i9R/gIAAP//AwBQSwECLQAUAAYACAAAACEA5JnDwPsAAADhAQAAEwAAAAAA&#10;AAAAAAAAAAAAAAAAW0NvbnRlbnRfVHlwZXNdLnhtbFBLAQItABQABgAIAAAAIQAjsmrh1wAAAJQB&#10;AAALAAAAAAAAAAAAAAAAACwBAABfcmVscy8ucmVsc1BLAQItABQABgAIAAAAIQA3gn3i6wIAAH8G&#10;AAAOAAAAAAAAAAAAAAAAACwCAABkcnMvZTJvRG9jLnhtbFBLAQItABQABgAIAAAAIQAAXznh4wAA&#10;AAwBAAAPAAAAAAAAAAAAAAAAAEMFAABkcnMvZG93bnJldi54bWxQSwUGAAAAAAQABADzAAAAUwYA&#10;AAAA&#10;" fillcolor="#4f81bd [3204]" stroked="f">
          <v:fill color2="#a7bfde [1620]" rotate="t" type="gradient">
            <o:fill v:ext="view" type="gradientUnscaled"/>
          </v:fill>
          <v:shadow on="t" opacity="22937f" origin=",.5" offset="0,23000emu"/>
        </v:rect>
      </w:pict>
    </w:r>
    <w:r w:rsidRPr="009E027F">
      <w:rPr>
        <w:b/>
        <w:color w:val="FFFFFF" w:themeColor="background1"/>
        <w:sz w:val="28"/>
      </w:rPr>
      <w:t>Document élève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64053C"/>
    <w:multiLevelType w:val="hybridMultilevel"/>
    <w:tmpl w:val="E4C27BD6"/>
    <w:lvl w:ilvl="0" w:tplc="E836230A">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F6F19"/>
    <w:multiLevelType w:val="hybridMultilevel"/>
    <w:tmpl w:val="BF2A30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8A1B53"/>
    <w:multiLevelType w:val="hybridMultilevel"/>
    <w:tmpl w:val="016E3A98"/>
    <w:lvl w:ilvl="0" w:tplc="E836230A">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E5188B"/>
    <w:multiLevelType w:val="hybridMultilevel"/>
    <w:tmpl w:val="A322BB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C493386"/>
    <w:multiLevelType w:val="multilevel"/>
    <w:tmpl w:val="EC5E7BE6"/>
    <w:lvl w:ilvl="0">
      <w:start w:val="1"/>
      <w:numFmt w:val="bullet"/>
      <w:lvlText w:val=""/>
      <w:lvlJc w:val="left"/>
      <w:pPr>
        <w:ind w:left="567" w:hanging="51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E5373CF"/>
    <w:multiLevelType w:val="hybridMultilevel"/>
    <w:tmpl w:val="5B3C8A0E"/>
    <w:lvl w:ilvl="0" w:tplc="E836230A">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6A5BF8"/>
    <w:multiLevelType w:val="hybridMultilevel"/>
    <w:tmpl w:val="2954BF1E"/>
    <w:lvl w:ilvl="0" w:tplc="E836230A">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FF3088"/>
    <w:multiLevelType w:val="hybridMultilevel"/>
    <w:tmpl w:val="078CCF22"/>
    <w:lvl w:ilvl="0" w:tplc="E836230A">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367C63"/>
    <w:multiLevelType w:val="hybridMultilevel"/>
    <w:tmpl w:val="885824F2"/>
    <w:lvl w:ilvl="0" w:tplc="E836230A">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C81B61"/>
    <w:multiLevelType w:val="hybridMultilevel"/>
    <w:tmpl w:val="2BF0FE14"/>
    <w:lvl w:ilvl="0" w:tplc="360843E2">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3F4D58"/>
    <w:multiLevelType w:val="hybridMultilevel"/>
    <w:tmpl w:val="EC5E7BE6"/>
    <w:lvl w:ilvl="0" w:tplc="CDEA4A84">
      <w:start w:val="1"/>
      <w:numFmt w:val="bullet"/>
      <w:lvlText w:val=""/>
      <w:lvlJc w:val="left"/>
      <w:pPr>
        <w:ind w:left="567" w:hanging="51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396099"/>
    <w:multiLevelType w:val="hybridMultilevel"/>
    <w:tmpl w:val="36C6A9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4467F2"/>
    <w:multiLevelType w:val="hybridMultilevel"/>
    <w:tmpl w:val="DB700F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4F073F2"/>
    <w:multiLevelType w:val="hybridMultilevel"/>
    <w:tmpl w:val="CF84A2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50927F6"/>
    <w:multiLevelType w:val="hybridMultilevel"/>
    <w:tmpl w:val="72F465D6"/>
    <w:lvl w:ilvl="0" w:tplc="E836230A">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9916F2"/>
    <w:multiLevelType w:val="hybridMultilevel"/>
    <w:tmpl w:val="0D248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E71E9B"/>
    <w:multiLevelType w:val="hybridMultilevel"/>
    <w:tmpl w:val="D174F51E"/>
    <w:lvl w:ilvl="0" w:tplc="B7165C84">
      <w:start w:val="1"/>
      <w:numFmt w:val="bullet"/>
      <w:lvlText w:val=""/>
      <w:lvlJc w:val="left"/>
      <w:pPr>
        <w:ind w:left="0" w:firstLine="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CC5D87"/>
    <w:multiLevelType w:val="hybridMultilevel"/>
    <w:tmpl w:val="ADC27BD4"/>
    <w:lvl w:ilvl="0" w:tplc="E836230A">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DE2A8C"/>
    <w:multiLevelType w:val="hybridMultilevel"/>
    <w:tmpl w:val="E78A47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4"/>
  </w:num>
  <w:num w:numId="6">
    <w:abstractNumId w:val="16"/>
  </w:num>
  <w:num w:numId="7">
    <w:abstractNumId w:val="3"/>
  </w:num>
  <w:num w:numId="8">
    <w:abstractNumId w:val="14"/>
  </w:num>
  <w:num w:numId="9">
    <w:abstractNumId w:val="12"/>
  </w:num>
  <w:num w:numId="10">
    <w:abstractNumId w:val="2"/>
  </w:num>
  <w:num w:numId="11">
    <w:abstractNumId w:val="15"/>
  </w:num>
  <w:num w:numId="12">
    <w:abstractNumId w:val="6"/>
  </w:num>
  <w:num w:numId="13">
    <w:abstractNumId w:val="17"/>
  </w:num>
  <w:num w:numId="14">
    <w:abstractNumId w:val="18"/>
  </w:num>
  <w:num w:numId="15">
    <w:abstractNumId w:val="5"/>
  </w:num>
  <w:num w:numId="16">
    <w:abstractNumId w:val="13"/>
  </w:num>
  <w:num w:numId="17">
    <w:abstractNumId w:val="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C139B6"/>
    <w:rsid w:val="00006360"/>
    <w:rsid w:val="00114B16"/>
    <w:rsid w:val="00117209"/>
    <w:rsid w:val="00124194"/>
    <w:rsid w:val="001A1A2B"/>
    <w:rsid w:val="001E416B"/>
    <w:rsid w:val="00283714"/>
    <w:rsid w:val="002A2760"/>
    <w:rsid w:val="002C7A1A"/>
    <w:rsid w:val="002D7168"/>
    <w:rsid w:val="002F3A0F"/>
    <w:rsid w:val="00331658"/>
    <w:rsid w:val="00331FDB"/>
    <w:rsid w:val="00367352"/>
    <w:rsid w:val="0039137B"/>
    <w:rsid w:val="003A24F3"/>
    <w:rsid w:val="003B5355"/>
    <w:rsid w:val="003D2573"/>
    <w:rsid w:val="003E15D8"/>
    <w:rsid w:val="003F2669"/>
    <w:rsid w:val="004D0BC2"/>
    <w:rsid w:val="004D4E02"/>
    <w:rsid w:val="004F5086"/>
    <w:rsid w:val="004F59A1"/>
    <w:rsid w:val="005501B4"/>
    <w:rsid w:val="005A1AD4"/>
    <w:rsid w:val="005E3B70"/>
    <w:rsid w:val="005F7E88"/>
    <w:rsid w:val="00602533"/>
    <w:rsid w:val="00630EE6"/>
    <w:rsid w:val="00696F20"/>
    <w:rsid w:val="006B4A32"/>
    <w:rsid w:val="006F1594"/>
    <w:rsid w:val="00735907"/>
    <w:rsid w:val="007A3D1C"/>
    <w:rsid w:val="007C6785"/>
    <w:rsid w:val="0085594A"/>
    <w:rsid w:val="008D4F54"/>
    <w:rsid w:val="008E6B34"/>
    <w:rsid w:val="009404F3"/>
    <w:rsid w:val="00981A21"/>
    <w:rsid w:val="009A3B1C"/>
    <w:rsid w:val="009C6A48"/>
    <w:rsid w:val="009E027F"/>
    <w:rsid w:val="009F4931"/>
    <w:rsid w:val="00A21C79"/>
    <w:rsid w:val="00A34DDB"/>
    <w:rsid w:val="00A87965"/>
    <w:rsid w:val="00AD72E0"/>
    <w:rsid w:val="00AF0F3C"/>
    <w:rsid w:val="00B14452"/>
    <w:rsid w:val="00B64896"/>
    <w:rsid w:val="00B9042E"/>
    <w:rsid w:val="00B97EB3"/>
    <w:rsid w:val="00BF6862"/>
    <w:rsid w:val="00C139B6"/>
    <w:rsid w:val="00C1429A"/>
    <w:rsid w:val="00C53E87"/>
    <w:rsid w:val="00C96B66"/>
    <w:rsid w:val="00CA7DF1"/>
    <w:rsid w:val="00CE1E63"/>
    <w:rsid w:val="00D63A21"/>
    <w:rsid w:val="00D73032"/>
    <w:rsid w:val="00D7321F"/>
    <w:rsid w:val="00D96496"/>
    <w:rsid w:val="00DB359A"/>
    <w:rsid w:val="00DD4EE7"/>
    <w:rsid w:val="00DF301C"/>
    <w:rsid w:val="00DF5463"/>
    <w:rsid w:val="00E02A8D"/>
    <w:rsid w:val="00E12B89"/>
    <w:rsid w:val="00E7200B"/>
    <w:rsid w:val="00EB7662"/>
    <w:rsid w:val="00EF3D9E"/>
    <w:rsid w:val="00EF4CBC"/>
    <w:rsid w:val="00EF695C"/>
    <w:rsid w:val="00F034AF"/>
    <w:rsid w:val="00F30216"/>
    <w:rsid w:val="00F318DA"/>
    <w:rsid w:val="00F3423B"/>
    <w:rsid w:val="00F773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2"/>
      <o:regrouptable v:ext="edit">
        <o:entry new="1" old="0"/>
      </o:regrouptable>
    </o:shapelayout>
  </w:shapeDefaults>
  <w:decimalSymbol w:val=","/>
  <w:listSeparator w:val=";"/>
  <w14:docId w14:val="60DB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1D"/>
    <w:pPr>
      <w:jc w:val="both"/>
    </w:pPr>
    <w:rPr>
      <w:rFonts w:asciiTheme="majorHAnsi" w:eastAsia="Times New Roman" w:hAnsiTheme="majorHAnsi" w:cs="Times New Roman"/>
      <w:color w:val="000000"/>
    </w:rPr>
  </w:style>
  <w:style w:type="paragraph" w:styleId="Titre1">
    <w:name w:val="heading 1"/>
    <w:basedOn w:val="Normal"/>
    <w:next w:val="Normal"/>
    <w:link w:val="Titre1Car"/>
    <w:uiPriority w:val="9"/>
    <w:qFormat/>
    <w:rsid w:val="007C6785"/>
    <w:pPr>
      <w:keepNext/>
      <w:keepLines/>
      <w:pBdr>
        <w:bottom w:val="single" w:sz="4" w:space="1" w:color="365F91" w:themeColor="accent1" w:themeShade="BF"/>
      </w:pBdr>
      <w:spacing w:before="360"/>
      <w:outlineLvl w:val="0"/>
    </w:pPr>
    <w:rPr>
      <w:rFonts w:eastAsiaTheme="majorEastAsia" w:cstheme="majorBidi"/>
      <w:b/>
      <w:bCs/>
      <w:color w:val="365F91" w:themeColor="accent1" w:themeShade="BF"/>
      <w:sz w:val="32"/>
      <w:szCs w:val="32"/>
    </w:rPr>
  </w:style>
  <w:style w:type="paragraph" w:styleId="Titre2">
    <w:name w:val="heading 2"/>
    <w:basedOn w:val="Normal"/>
    <w:next w:val="Normal"/>
    <w:link w:val="Titre2Car"/>
    <w:uiPriority w:val="9"/>
    <w:unhideWhenUsed/>
    <w:qFormat/>
    <w:rsid w:val="007C6785"/>
    <w:pPr>
      <w:keepNext/>
      <w:keepLines/>
      <w:numPr>
        <w:numId w:val="1"/>
      </w:numPr>
      <w:spacing w:before="200"/>
      <w:ind w:left="360"/>
      <w:outlineLvl w:val="1"/>
    </w:pPr>
    <w:rPr>
      <w:rFonts w:eastAsiaTheme="majorEastAsia" w:cstheme="majorBidi"/>
      <w:b/>
      <w:bCs/>
      <w:color w:val="365F91" w:themeColor="accent1" w:themeShade="BF"/>
      <w:sz w:val="26"/>
      <w:szCs w:val="26"/>
    </w:rPr>
  </w:style>
  <w:style w:type="paragraph" w:styleId="Titre3">
    <w:name w:val="heading 3"/>
    <w:basedOn w:val="Normal"/>
    <w:next w:val="Normal"/>
    <w:link w:val="Titre3Car"/>
    <w:uiPriority w:val="9"/>
    <w:unhideWhenUsed/>
    <w:qFormat/>
    <w:rsid w:val="007C6785"/>
    <w:pPr>
      <w:keepNext/>
      <w:keepLines/>
      <w:spacing w:before="20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basedOn w:val="Policepardfaut"/>
    <w:link w:val="En-tte"/>
    <w:uiPriority w:val="99"/>
    <w:rsid w:val="00C139B6"/>
    <w:rPr>
      <w:rFonts w:asciiTheme="majorHAnsi" w:eastAsia="Times New Roman" w:hAnsiTheme="majorHAns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basedOn w:val="Policepardfaut"/>
    <w:link w:val="Pieddepage"/>
    <w:uiPriority w:val="99"/>
    <w:rsid w:val="00C139B6"/>
    <w:rPr>
      <w:rFonts w:asciiTheme="majorHAnsi" w:eastAsia="Times New Roman" w:hAnsiTheme="majorHAnsi" w:cs="Times New Roman"/>
      <w:color w:val="000000"/>
    </w:rPr>
  </w:style>
  <w:style w:type="character" w:customStyle="1" w:styleId="Titre1Car">
    <w:name w:val="Titre 1 Car"/>
    <w:basedOn w:val="Policepardfaut"/>
    <w:link w:val="Titre1"/>
    <w:uiPriority w:val="9"/>
    <w:rsid w:val="007C6785"/>
    <w:rPr>
      <w:rFonts w:asciiTheme="majorHAnsi" w:eastAsiaTheme="majorEastAsia" w:hAnsiTheme="majorHAnsi" w:cstheme="majorBidi"/>
      <w:b/>
      <w:bCs/>
      <w:color w:val="365F91" w:themeColor="accent1" w:themeShade="BF"/>
      <w:sz w:val="32"/>
      <w:szCs w:val="32"/>
    </w:rPr>
  </w:style>
  <w:style w:type="character" w:customStyle="1" w:styleId="Titre2Car">
    <w:name w:val="Titre 2 Car"/>
    <w:basedOn w:val="Policepardfaut"/>
    <w:link w:val="Titre2"/>
    <w:uiPriority w:val="9"/>
    <w:rsid w:val="007C6785"/>
    <w:rPr>
      <w:rFonts w:asciiTheme="majorHAnsi" w:eastAsiaTheme="majorEastAsia" w:hAnsiTheme="majorHAnsi" w:cstheme="majorBidi"/>
      <w:b/>
      <w:bCs/>
      <w:color w:val="365F91" w:themeColor="accent1" w:themeShade="BF"/>
      <w:sz w:val="26"/>
      <w:szCs w:val="26"/>
    </w:rPr>
  </w:style>
  <w:style w:type="character" w:customStyle="1" w:styleId="Titre3Car">
    <w:name w:val="Titre 3 Car"/>
    <w:basedOn w:val="Policepardfaut"/>
    <w:link w:val="Titre3"/>
    <w:uiPriority w:val="9"/>
    <w:rsid w:val="007C6785"/>
    <w:rPr>
      <w:rFonts w:asciiTheme="majorHAnsi" w:eastAsiaTheme="majorEastAsia" w:hAnsiTheme="majorHAnsi" w:cstheme="majorBidi"/>
      <w:b/>
      <w:bCs/>
      <w:color w:val="4F81BD" w:themeColor="accent1"/>
    </w:rPr>
  </w:style>
  <w:style w:type="table" w:styleId="Grille">
    <w:name w:val="Table Grid"/>
    <w:basedOn w:val="TableauNormal"/>
    <w:uiPriority w:val="59"/>
    <w:rsid w:val="002F3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F034AF"/>
    <w:pPr>
      <w:spacing w:before="100" w:beforeAutospacing="1" w:after="119"/>
      <w:jc w:val="left"/>
    </w:pPr>
    <w:rPr>
      <w:rFonts w:ascii="Times" w:eastAsiaTheme="minorEastAsia" w:hAnsi="Times" w:cstheme="minorBidi"/>
      <w:color w:val="auto"/>
      <w:sz w:val="20"/>
      <w:szCs w:val="20"/>
      <w:lang w:eastAsia="fr-FR"/>
    </w:rPr>
  </w:style>
  <w:style w:type="paragraph" w:customStyle="1" w:styleId="contenu-du-cadre-western">
    <w:name w:val="contenu-du-cadre-western"/>
    <w:basedOn w:val="Normal"/>
    <w:rsid w:val="00EF3D9E"/>
    <w:pPr>
      <w:spacing w:before="100" w:beforeAutospacing="1" w:after="119"/>
      <w:jc w:val="left"/>
    </w:pPr>
    <w:rPr>
      <w:rFonts w:ascii="Times" w:eastAsiaTheme="minorEastAsia" w:hAnsi="Times" w:cstheme="minorBidi"/>
      <w:color w:val="auto"/>
      <w:sz w:val="20"/>
      <w:szCs w:val="20"/>
      <w:lang w:eastAsia="fr-FR"/>
    </w:rPr>
  </w:style>
  <w:style w:type="character" w:styleId="Textedelespacerserv">
    <w:name w:val="Placeholder Text"/>
    <w:basedOn w:val="Policepardfaut"/>
    <w:uiPriority w:val="99"/>
    <w:semiHidden/>
    <w:rsid w:val="001E416B"/>
    <w:rPr>
      <w:color w:val="808080"/>
    </w:rPr>
  </w:style>
  <w:style w:type="paragraph" w:customStyle="1" w:styleId="Listecouleur-Accent11">
    <w:name w:val="Liste couleur - Accent 11"/>
    <w:basedOn w:val="Normal"/>
    <w:uiPriority w:val="34"/>
    <w:qFormat/>
    <w:rsid w:val="00630EE6"/>
    <w:pPr>
      <w:suppressAutoHyphens/>
      <w:spacing w:after="200" w:line="276" w:lineRule="auto"/>
      <w:ind w:left="720"/>
      <w:contextualSpacing/>
      <w:jc w:val="left"/>
    </w:pPr>
    <w:rPr>
      <w:rFonts w:ascii="Calibri" w:hAnsi="Calibri" w:cs="Calibri"/>
      <w:color w:val="auto"/>
      <w:sz w:val="22"/>
      <w:szCs w:val="22"/>
      <w:lang w:eastAsia="ar-SA"/>
    </w:rPr>
  </w:style>
  <w:style w:type="paragraph" w:styleId="Paragraphedeliste">
    <w:name w:val="List Paragraph"/>
    <w:basedOn w:val="Normal"/>
    <w:uiPriority w:val="34"/>
    <w:qFormat/>
    <w:rsid w:val="003E15D8"/>
    <w:pPr>
      <w:ind w:left="720"/>
      <w:contextualSpacing/>
    </w:pPr>
  </w:style>
  <w:style w:type="character" w:styleId="Lienhypertexte">
    <w:name w:val="Hyperlink"/>
    <w:basedOn w:val="Policepardfaut"/>
    <w:uiPriority w:val="99"/>
    <w:unhideWhenUsed/>
    <w:rsid w:val="004F59A1"/>
    <w:rPr>
      <w:color w:val="0000FF" w:themeColor="hyperlink"/>
      <w:u w:val="single"/>
    </w:rPr>
  </w:style>
  <w:style w:type="paragraph" w:customStyle="1" w:styleId="Standard">
    <w:name w:val="Standard"/>
    <w:rsid w:val="004D4E02"/>
    <w:pPr>
      <w:suppressAutoHyphens/>
      <w:autoSpaceDN w:val="0"/>
      <w:spacing w:after="200" w:line="276" w:lineRule="auto"/>
      <w:textAlignment w:val="baseline"/>
    </w:pPr>
    <w:rPr>
      <w:rFonts w:ascii="Calibri" w:eastAsia="Times New Roman" w:hAnsi="Calibri" w:cs="Times New Roman"/>
      <w:kern w:val="3"/>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1D"/>
    <w:pPr>
      <w:jc w:val="both"/>
    </w:pPr>
    <w:rPr>
      <w:rFonts w:asciiTheme="majorHAnsi" w:eastAsia="Times New Roman" w:hAnsiTheme="majorHAnsi" w:cs="Times New Roman"/>
      <w:color w:val="000000"/>
    </w:rPr>
  </w:style>
  <w:style w:type="paragraph" w:styleId="Titre1">
    <w:name w:val="heading 1"/>
    <w:basedOn w:val="Normal"/>
    <w:next w:val="Normal"/>
    <w:link w:val="Titre1Car"/>
    <w:uiPriority w:val="9"/>
    <w:qFormat/>
    <w:rsid w:val="007C6785"/>
    <w:pPr>
      <w:keepNext/>
      <w:keepLines/>
      <w:pBdr>
        <w:bottom w:val="single" w:sz="4" w:space="1" w:color="365F91" w:themeColor="accent1" w:themeShade="BF"/>
      </w:pBdr>
      <w:spacing w:before="360"/>
      <w:outlineLvl w:val="0"/>
    </w:pPr>
    <w:rPr>
      <w:rFonts w:eastAsiaTheme="majorEastAsia" w:cstheme="majorBidi"/>
      <w:b/>
      <w:bCs/>
      <w:color w:val="365F91" w:themeColor="accent1" w:themeShade="BF"/>
      <w:sz w:val="32"/>
      <w:szCs w:val="32"/>
    </w:rPr>
  </w:style>
  <w:style w:type="paragraph" w:styleId="Titre2">
    <w:name w:val="heading 2"/>
    <w:basedOn w:val="Normal"/>
    <w:next w:val="Normal"/>
    <w:link w:val="Titre2Car"/>
    <w:uiPriority w:val="9"/>
    <w:unhideWhenUsed/>
    <w:qFormat/>
    <w:rsid w:val="007C6785"/>
    <w:pPr>
      <w:keepNext/>
      <w:keepLines/>
      <w:numPr>
        <w:numId w:val="1"/>
      </w:numPr>
      <w:spacing w:before="200"/>
      <w:ind w:left="360"/>
      <w:outlineLvl w:val="1"/>
    </w:pPr>
    <w:rPr>
      <w:rFonts w:eastAsiaTheme="majorEastAsia" w:cstheme="majorBidi"/>
      <w:b/>
      <w:bCs/>
      <w:color w:val="365F91" w:themeColor="accent1" w:themeShade="BF"/>
      <w:sz w:val="26"/>
      <w:szCs w:val="26"/>
    </w:rPr>
  </w:style>
  <w:style w:type="paragraph" w:styleId="Titre3">
    <w:name w:val="heading 3"/>
    <w:basedOn w:val="Normal"/>
    <w:next w:val="Normal"/>
    <w:link w:val="Titre3Car"/>
    <w:uiPriority w:val="9"/>
    <w:unhideWhenUsed/>
    <w:qFormat/>
    <w:rsid w:val="007C6785"/>
    <w:pPr>
      <w:keepNext/>
      <w:keepLines/>
      <w:spacing w:before="20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basedOn w:val="Policepardfaut"/>
    <w:link w:val="En-tte"/>
    <w:uiPriority w:val="99"/>
    <w:rsid w:val="00C139B6"/>
    <w:rPr>
      <w:rFonts w:asciiTheme="majorHAnsi" w:eastAsia="Times New Roman" w:hAnsiTheme="majorHAns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basedOn w:val="Policepardfaut"/>
    <w:link w:val="Pieddepage"/>
    <w:uiPriority w:val="99"/>
    <w:rsid w:val="00C139B6"/>
    <w:rPr>
      <w:rFonts w:asciiTheme="majorHAnsi" w:eastAsia="Times New Roman" w:hAnsiTheme="majorHAnsi" w:cs="Times New Roman"/>
      <w:color w:val="000000"/>
    </w:rPr>
  </w:style>
  <w:style w:type="character" w:customStyle="1" w:styleId="Titre1Car">
    <w:name w:val="Titre 1 Car"/>
    <w:basedOn w:val="Policepardfaut"/>
    <w:link w:val="Titre1"/>
    <w:uiPriority w:val="9"/>
    <w:rsid w:val="007C6785"/>
    <w:rPr>
      <w:rFonts w:asciiTheme="majorHAnsi" w:eastAsiaTheme="majorEastAsia" w:hAnsiTheme="majorHAnsi" w:cstheme="majorBidi"/>
      <w:b/>
      <w:bCs/>
      <w:color w:val="365F91" w:themeColor="accent1" w:themeShade="BF"/>
      <w:sz w:val="32"/>
      <w:szCs w:val="32"/>
    </w:rPr>
  </w:style>
  <w:style w:type="character" w:customStyle="1" w:styleId="Titre2Car">
    <w:name w:val="Titre 2 Car"/>
    <w:basedOn w:val="Policepardfaut"/>
    <w:link w:val="Titre2"/>
    <w:uiPriority w:val="9"/>
    <w:rsid w:val="007C6785"/>
    <w:rPr>
      <w:rFonts w:asciiTheme="majorHAnsi" w:eastAsiaTheme="majorEastAsia" w:hAnsiTheme="majorHAnsi" w:cstheme="majorBidi"/>
      <w:b/>
      <w:bCs/>
      <w:color w:val="365F91" w:themeColor="accent1" w:themeShade="BF"/>
      <w:sz w:val="26"/>
      <w:szCs w:val="26"/>
    </w:rPr>
  </w:style>
  <w:style w:type="character" w:customStyle="1" w:styleId="Titre3Car">
    <w:name w:val="Titre 3 Car"/>
    <w:basedOn w:val="Policepardfaut"/>
    <w:link w:val="Titre3"/>
    <w:uiPriority w:val="9"/>
    <w:rsid w:val="007C6785"/>
    <w:rPr>
      <w:rFonts w:asciiTheme="majorHAnsi" w:eastAsiaTheme="majorEastAsia" w:hAnsiTheme="majorHAnsi" w:cstheme="majorBidi"/>
      <w:b/>
      <w:bCs/>
      <w:color w:val="4F81BD" w:themeColor="accent1"/>
    </w:rPr>
  </w:style>
  <w:style w:type="table" w:styleId="Grille">
    <w:name w:val="Table Grid"/>
    <w:basedOn w:val="TableauNormal"/>
    <w:uiPriority w:val="59"/>
    <w:rsid w:val="002F3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F034AF"/>
    <w:pPr>
      <w:spacing w:before="100" w:beforeAutospacing="1" w:after="119"/>
      <w:jc w:val="left"/>
    </w:pPr>
    <w:rPr>
      <w:rFonts w:ascii="Times" w:eastAsiaTheme="minorEastAsia" w:hAnsi="Times" w:cstheme="minorBidi"/>
      <w:color w:val="auto"/>
      <w:sz w:val="20"/>
      <w:szCs w:val="20"/>
      <w:lang w:eastAsia="fr-FR"/>
    </w:rPr>
  </w:style>
  <w:style w:type="paragraph" w:customStyle="1" w:styleId="contenu-du-cadre-western">
    <w:name w:val="contenu-du-cadre-western"/>
    <w:basedOn w:val="Normal"/>
    <w:rsid w:val="00EF3D9E"/>
    <w:pPr>
      <w:spacing w:before="100" w:beforeAutospacing="1" w:after="119"/>
      <w:jc w:val="left"/>
    </w:pPr>
    <w:rPr>
      <w:rFonts w:ascii="Times" w:eastAsiaTheme="minorEastAsia" w:hAnsi="Times" w:cstheme="minorBidi"/>
      <w:color w:val="auto"/>
      <w:sz w:val="20"/>
      <w:szCs w:val="20"/>
      <w:lang w:eastAsia="fr-FR"/>
    </w:rPr>
  </w:style>
  <w:style w:type="character" w:styleId="Textedelespacerserv">
    <w:name w:val="Placeholder Text"/>
    <w:basedOn w:val="Policepardfaut"/>
    <w:uiPriority w:val="99"/>
    <w:semiHidden/>
    <w:rsid w:val="001E416B"/>
    <w:rPr>
      <w:color w:val="808080"/>
    </w:rPr>
  </w:style>
  <w:style w:type="paragraph" w:customStyle="1" w:styleId="Listecouleur-Accent11">
    <w:name w:val="Liste couleur - Accent 11"/>
    <w:basedOn w:val="Normal"/>
    <w:uiPriority w:val="34"/>
    <w:qFormat/>
    <w:rsid w:val="00630EE6"/>
    <w:pPr>
      <w:suppressAutoHyphens/>
      <w:spacing w:after="200" w:line="276" w:lineRule="auto"/>
      <w:ind w:left="720"/>
      <w:contextualSpacing/>
      <w:jc w:val="left"/>
    </w:pPr>
    <w:rPr>
      <w:rFonts w:ascii="Calibri" w:hAnsi="Calibri" w:cs="Calibri"/>
      <w:color w:val="auto"/>
      <w:sz w:val="22"/>
      <w:szCs w:val="22"/>
      <w:lang w:eastAsia="ar-SA"/>
    </w:rPr>
  </w:style>
  <w:style w:type="paragraph" w:styleId="Paragraphedeliste">
    <w:name w:val="List Paragraph"/>
    <w:basedOn w:val="Normal"/>
    <w:uiPriority w:val="34"/>
    <w:qFormat/>
    <w:rsid w:val="003E15D8"/>
    <w:pPr>
      <w:ind w:left="720"/>
      <w:contextualSpacing/>
    </w:pPr>
  </w:style>
  <w:style w:type="character" w:styleId="Lienhypertexte">
    <w:name w:val="Hyperlink"/>
    <w:basedOn w:val="Policepardfaut"/>
    <w:uiPriority w:val="99"/>
    <w:unhideWhenUsed/>
    <w:rsid w:val="004F59A1"/>
    <w:rPr>
      <w:color w:val="0000FF" w:themeColor="hyperlink"/>
      <w:u w:val="single"/>
    </w:rPr>
  </w:style>
  <w:style w:type="paragraph" w:customStyle="1" w:styleId="Standard">
    <w:name w:val="Standard"/>
    <w:rsid w:val="004D4E02"/>
    <w:pPr>
      <w:suppressAutoHyphens/>
      <w:autoSpaceDN w:val="0"/>
      <w:spacing w:after="200" w:line="276" w:lineRule="auto"/>
      <w:textAlignment w:val="baseline"/>
    </w:pPr>
    <w:rPr>
      <w:rFonts w:ascii="Calibri" w:eastAsia="Times New Roman" w:hAnsi="Calibri" w:cs="Times New Roman"/>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80373">
      <w:bodyDiv w:val="1"/>
      <w:marLeft w:val="0"/>
      <w:marRight w:val="0"/>
      <w:marTop w:val="0"/>
      <w:marBottom w:val="0"/>
      <w:divBdr>
        <w:top w:val="none" w:sz="0" w:space="0" w:color="auto"/>
        <w:left w:val="none" w:sz="0" w:space="0" w:color="auto"/>
        <w:bottom w:val="none" w:sz="0" w:space="0" w:color="auto"/>
        <w:right w:val="none" w:sz="0" w:space="0" w:color="auto"/>
      </w:divBdr>
    </w:div>
    <w:div w:id="1105229308">
      <w:bodyDiv w:val="1"/>
      <w:marLeft w:val="0"/>
      <w:marRight w:val="0"/>
      <w:marTop w:val="0"/>
      <w:marBottom w:val="0"/>
      <w:divBdr>
        <w:top w:val="none" w:sz="0" w:space="0" w:color="auto"/>
        <w:left w:val="none" w:sz="0" w:space="0" w:color="auto"/>
        <w:bottom w:val="none" w:sz="0" w:space="0" w:color="auto"/>
        <w:right w:val="none" w:sz="0" w:space="0" w:color="auto"/>
      </w:divBdr>
    </w:div>
    <w:div w:id="2013483955">
      <w:bodyDiv w:val="1"/>
      <w:marLeft w:val="0"/>
      <w:marRight w:val="0"/>
      <w:marTop w:val="0"/>
      <w:marBottom w:val="0"/>
      <w:divBdr>
        <w:top w:val="none" w:sz="0" w:space="0" w:color="auto"/>
        <w:left w:val="none" w:sz="0" w:space="0" w:color="auto"/>
        <w:bottom w:val="none" w:sz="0" w:space="0" w:color="auto"/>
        <w:right w:val="none" w:sz="0" w:space="0" w:color="auto"/>
      </w:divBdr>
      <w:divsChild>
        <w:div w:id="110349660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102869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8.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microsoft.com/office/2007/relationships/hdphoto" Target="media/hdphoto1.wdp"/><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microsoft.com/office/2007/relationships/hdphoto" Target="media/hdphoto2.wdp"/><Relationship Id="rId16" Type="http://schemas.openxmlformats.org/officeDocument/2006/relationships/image" Target="media/image6.png"/><Relationship Id="rId17" Type="http://schemas.openxmlformats.org/officeDocument/2006/relationships/hyperlink" Target="http://youtu.be/m6SiH2q1E78" TargetMode="External"/><Relationship Id="rId18" Type="http://schemas.openxmlformats.org/officeDocument/2006/relationships/image" Target="media/image7.png"/><Relationship Id="rId19" Type="http://schemas.openxmlformats.org/officeDocument/2006/relationships/hyperlink" Target="http://petitlien.fr/6s3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6108-A937-0044-B709-D725A948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399</Words>
  <Characters>2198</Characters>
  <Application>Microsoft Macintosh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Dumont</dc:creator>
  <cp:keywords/>
  <dc:description/>
  <cp:lastModifiedBy>Laurent Grosbois</cp:lastModifiedBy>
  <cp:revision>8</cp:revision>
  <cp:lastPrinted>2013-10-07T12:09:00Z</cp:lastPrinted>
  <dcterms:created xsi:type="dcterms:W3CDTF">2013-10-07T13:54:00Z</dcterms:created>
  <dcterms:modified xsi:type="dcterms:W3CDTF">2013-12-04T18:25:00Z</dcterms:modified>
</cp:coreProperties>
</file>