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3" w:rsidRDefault="000E7E0F" w:rsidP="00A042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r w:rsidRPr="00846F0E">
        <w:rPr>
          <w:b/>
          <w:sz w:val="48"/>
          <w:szCs w:val="48"/>
        </w:rPr>
        <w:t xml:space="preserve">Synthèse de l'un </w:t>
      </w:r>
      <w:r w:rsidRPr="00143578">
        <w:rPr>
          <w:b/>
          <w:sz w:val="48"/>
          <w:szCs w:val="48"/>
        </w:rPr>
        <w:t>des</w:t>
      </w:r>
      <w:r w:rsidRPr="00846F0E">
        <w:rPr>
          <w:b/>
          <w:sz w:val="48"/>
          <w:szCs w:val="48"/>
        </w:rPr>
        <w:t xml:space="preserve"> constituants</w:t>
      </w:r>
    </w:p>
    <w:p w:rsidR="000E7E0F" w:rsidRPr="00846F0E" w:rsidRDefault="000E7E0F" w:rsidP="00A042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proofErr w:type="gramStart"/>
      <w:r w:rsidRPr="00846F0E">
        <w:rPr>
          <w:b/>
          <w:sz w:val="48"/>
          <w:szCs w:val="48"/>
        </w:rPr>
        <w:t>de</w:t>
      </w:r>
      <w:proofErr w:type="gramEnd"/>
      <w:r w:rsidRPr="00846F0E">
        <w:rPr>
          <w:b/>
          <w:sz w:val="48"/>
          <w:szCs w:val="48"/>
        </w:rPr>
        <w:t xml:space="preserve"> l'huile essentielle de lavande</w:t>
      </w:r>
    </w:p>
    <w:p w:rsidR="00512156" w:rsidRPr="00512156" w:rsidRDefault="00681B02" w:rsidP="004045DE">
      <w:pPr>
        <w:pStyle w:val="Titre2"/>
        <w:spacing w:before="0"/>
        <w:ind w:hanging="357"/>
        <w:rPr>
          <w:color w:val="2E74B5"/>
        </w:rPr>
      </w:pPr>
      <w:r w:rsidRPr="00512156">
        <w:rPr>
          <w:color w:val="2E74B5"/>
        </w:rPr>
        <w:t>Niveau :</w:t>
      </w:r>
      <w:r w:rsidR="00C90D7B" w:rsidRPr="00512156">
        <w:rPr>
          <w:color w:val="2E74B5"/>
        </w:rPr>
        <w:t xml:space="preserve"> </w:t>
      </w:r>
      <w:r w:rsidR="004E7EBC" w:rsidRPr="00642720">
        <w:rPr>
          <w:b w:val="0"/>
          <w:color w:val="auto"/>
        </w:rPr>
        <w:t>Seconde</w:t>
      </w:r>
      <w:r w:rsidR="003F2BE2" w:rsidRPr="00512156">
        <w:rPr>
          <w:color w:val="auto"/>
        </w:rPr>
        <w:t xml:space="preserve"> </w:t>
      </w:r>
    </w:p>
    <w:p w:rsidR="003F2BE2" w:rsidRPr="00CA6F74" w:rsidRDefault="00681B02" w:rsidP="00512156">
      <w:pPr>
        <w:pStyle w:val="Titre2"/>
      </w:pPr>
      <w:r w:rsidRPr="00CA6F74">
        <w:rPr>
          <w:color w:val="2E74B5"/>
        </w:rPr>
        <w:t>Durée indicative</w:t>
      </w:r>
      <w:r w:rsidR="00512156" w:rsidRPr="00CA6F74">
        <w:rPr>
          <w:color w:val="2E74B5"/>
        </w:rPr>
        <w:t xml:space="preserve"> : </w:t>
      </w:r>
      <w:r w:rsidR="003F2BE2" w:rsidRPr="00CA6F74">
        <w:rPr>
          <w:b w:val="0"/>
          <w:color w:val="auto"/>
        </w:rPr>
        <w:t>une vidéo d'introduction (ou des consignes par écrit), et deux sé</w:t>
      </w:r>
      <w:r w:rsidR="009A6CA8" w:rsidRPr="00CA6F74">
        <w:rPr>
          <w:b w:val="0"/>
          <w:color w:val="auto"/>
        </w:rPr>
        <w:t xml:space="preserve">ances </w:t>
      </w:r>
      <w:r w:rsidR="003F2BE2" w:rsidRPr="00CA6F74">
        <w:rPr>
          <w:b w:val="0"/>
          <w:color w:val="auto"/>
        </w:rPr>
        <w:t>en classe virtuelle (questions/réponses + trace écrite) avec restitution de travaux écrits</w:t>
      </w:r>
      <w:r w:rsidR="009A6CA8" w:rsidRPr="00CA6F74">
        <w:rPr>
          <w:b w:val="0"/>
          <w:color w:val="auto"/>
        </w:rPr>
        <w:t>.</w:t>
      </w:r>
    </w:p>
    <w:p w:rsidR="00846F0E" w:rsidRPr="00846F0E" w:rsidRDefault="00846F0E" w:rsidP="00846F0E"/>
    <w:p w:rsidR="007B68C9" w:rsidRPr="00642720" w:rsidRDefault="00681B02" w:rsidP="00846F0E">
      <w:pPr>
        <w:pStyle w:val="Titre2"/>
        <w:spacing w:before="0"/>
        <w:ind w:hanging="357"/>
        <w:rPr>
          <w:color w:val="2E74B5"/>
        </w:rPr>
      </w:pPr>
      <w:r w:rsidRPr="00642720">
        <w:rPr>
          <w:color w:val="2E74B5"/>
        </w:rPr>
        <w:t>Extrait du programme de</w:t>
      </w:r>
      <w:r w:rsidR="007B68C9" w:rsidRPr="00642720">
        <w:rPr>
          <w:color w:val="2E74B5"/>
        </w:rPr>
        <w:t> </w:t>
      </w:r>
      <w:r w:rsidR="003F2BE2" w:rsidRPr="00642720">
        <w:rPr>
          <w:color w:val="2E74B5"/>
        </w:rPr>
        <w:t>seconde</w:t>
      </w:r>
    </w:p>
    <w:p w:rsidR="00681B02" w:rsidRDefault="007B68C9" w:rsidP="007B68C9">
      <w:pPr>
        <w:pStyle w:val="Titre2"/>
        <w:numPr>
          <w:ilvl w:val="0"/>
          <w:numId w:val="0"/>
        </w:numPr>
        <w:rPr>
          <w:color w:val="auto"/>
        </w:rPr>
      </w:pPr>
      <w:r>
        <w:rPr>
          <w:color w:val="auto"/>
        </w:rPr>
        <w:t>TH</w:t>
      </w:r>
      <w:r w:rsidR="009A6CA8">
        <w:rPr>
          <w:rFonts w:cs="Calibri"/>
          <w:color w:val="auto"/>
        </w:rPr>
        <w:t>È</w:t>
      </w:r>
      <w:r>
        <w:rPr>
          <w:color w:val="auto"/>
        </w:rPr>
        <w:t>ME</w:t>
      </w:r>
      <w:r w:rsidRPr="00A41F17">
        <w:rPr>
          <w:color w:val="auto"/>
        </w:rPr>
        <w:t xml:space="preserve">/ </w:t>
      </w:r>
      <w:r w:rsidR="000E7E0F">
        <w:rPr>
          <w:color w:val="auto"/>
        </w:rPr>
        <w:t>Transformation chimique</w:t>
      </w:r>
    </w:p>
    <w:p w:rsidR="003F2BE2" w:rsidRDefault="003F2BE2" w:rsidP="00A04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6026"/>
      </w:tblGrid>
      <w:tr w:rsidR="009A6CA8" w:rsidRPr="0068614D" w:rsidTr="0068614D">
        <w:tc>
          <w:tcPr>
            <w:tcW w:w="3652" w:type="dxa"/>
            <w:shd w:val="clear" w:color="auto" w:fill="auto"/>
          </w:tcPr>
          <w:p w:rsidR="009A6CA8" w:rsidRPr="0068614D" w:rsidRDefault="009A6CA8" w:rsidP="0068614D">
            <w:pPr>
              <w:jc w:val="center"/>
              <w:rPr>
                <w:rFonts w:cs="Calibri"/>
                <w:b/>
              </w:rPr>
            </w:pPr>
            <w:r w:rsidRPr="0068614D">
              <w:rPr>
                <w:rFonts w:cs="Calibri"/>
                <w:b/>
              </w:rPr>
              <w:t>Notions et contenus</w:t>
            </w:r>
          </w:p>
        </w:tc>
        <w:tc>
          <w:tcPr>
            <w:tcW w:w="6120" w:type="dxa"/>
            <w:shd w:val="clear" w:color="auto" w:fill="auto"/>
          </w:tcPr>
          <w:p w:rsidR="009A6CA8" w:rsidRPr="0068614D" w:rsidRDefault="009A6CA8" w:rsidP="0068614D">
            <w:pPr>
              <w:jc w:val="center"/>
              <w:rPr>
                <w:rFonts w:cs="Calibri"/>
                <w:b/>
              </w:rPr>
            </w:pPr>
            <w:r w:rsidRPr="0068614D">
              <w:rPr>
                <w:rFonts w:eastAsia="MS Mincho" w:cs="Calibri"/>
                <w:b/>
                <w:bCs/>
                <w:lang w:eastAsia="fr-FR"/>
              </w:rPr>
              <w:t>Capacités exigibles</w:t>
            </w:r>
          </w:p>
        </w:tc>
      </w:tr>
      <w:tr w:rsidR="009A6CA8" w:rsidTr="0068614D">
        <w:tc>
          <w:tcPr>
            <w:tcW w:w="3652" w:type="dxa"/>
            <w:shd w:val="clear" w:color="auto" w:fill="auto"/>
          </w:tcPr>
          <w:p w:rsidR="009A6CA8" w:rsidRPr="0068614D" w:rsidRDefault="009A6CA8" w:rsidP="009A6CA8">
            <w:pPr>
              <w:rPr>
                <w:rFonts w:cs="Calibri"/>
              </w:rPr>
            </w:pPr>
            <w:r w:rsidRPr="0068614D">
              <w:rPr>
                <w:rFonts w:cs="Calibri"/>
              </w:rPr>
              <w:t>Synthèse d’une espèce chimique présente dans la nature.</w:t>
            </w:r>
          </w:p>
        </w:tc>
        <w:tc>
          <w:tcPr>
            <w:tcW w:w="6120" w:type="dxa"/>
            <w:shd w:val="clear" w:color="auto" w:fill="auto"/>
          </w:tcPr>
          <w:p w:rsidR="009A6CA8" w:rsidRPr="0068614D" w:rsidRDefault="009A6CA8" w:rsidP="0068614D">
            <w:pPr>
              <w:pStyle w:val="Default"/>
              <w:jc w:val="both"/>
              <w:rPr>
                <w:rFonts w:ascii="Calibri" w:hAnsi="Calibri" w:cs="Calibri"/>
              </w:rPr>
            </w:pPr>
            <w:r w:rsidRPr="0068614D">
              <w:rPr>
                <w:rFonts w:ascii="Calibri" w:hAnsi="Calibri" w:cs="Calibri"/>
              </w:rPr>
              <w:t xml:space="preserve">Établir, à partir de données expérimentales, qu’une espèce chimique synthétisée au laboratoire peut être identique à une espèce chimique synthétisée dans la nature. </w:t>
            </w:r>
          </w:p>
          <w:p w:rsidR="009A6CA8" w:rsidRPr="0068614D" w:rsidRDefault="009A6CA8" w:rsidP="0068614D">
            <w:pPr>
              <w:pStyle w:val="Default"/>
              <w:jc w:val="both"/>
              <w:rPr>
                <w:rFonts w:ascii="Calibri" w:hAnsi="Calibri" w:cs="Calibri"/>
              </w:rPr>
            </w:pPr>
            <w:r w:rsidRPr="0068614D">
              <w:rPr>
                <w:rFonts w:ascii="Calibri" w:hAnsi="Calibri" w:cs="Calibri"/>
              </w:rPr>
              <w:t xml:space="preserve">Réaliser le schéma légendé d’un montage à reflux et d’une chromatographie sur couche mince. </w:t>
            </w:r>
          </w:p>
          <w:p w:rsidR="009A6CA8" w:rsidRPr="0068614D" w:rsidRDefault="009A6CA8" w:rsidP="0068614D">
            <w:pPr>
              <w:pStyle w:val="Default"/>
              <w:jc w:val="both"/>
              <w:rPr>
                <w:rFonts w:ascii="Calibri" w:hAnsi="Calibri" w:cs="Calibri"/>
              </w:rPr>
            </w:pPr>
            <w:r w:rsidRPr="0068614D">
              <w:rPr>
                <w:rFonts w:ascii="Calibri" w:hAnsi="Calibri" w:cs="Calibri"/>
                <w:i/>
                <w:iCs/>
              </w:rPr>
              <w:t xml:space="preserve">Mettre en œuvre un montage à reflux pour synthétiser une espèce chimique présente dans la nature. </w:t>
            </w:r>
          </w:p>
          <w:p w:rsidR="009A6CA8" w:rsidRPr="0068614D" w:rsidRDefault="009A6CA8" w:rsidP="004427E7">
            <w:pPr>
              <w:rPr>
                <w:rFonts w:cs="Calibri"/>
              </w:rPr>
            </w:pPr>
            <w:r w:rsidRPr="0068614D">
              <w:rPr>
                <w:rFonts w:cs="Calibri"/>
                <w:i/>
                <w:iCs/>
              </w:rPr>
              <w:t>Mettre en œuvre une chromatographie sur couche mince pour comparer une espèce synthétisée et une espèce extraite de la nature</w:t>
            </w:r>
            <w:r w:rsidR="004427E7">
              <w:rPr>
                <w:rFonts w:cs="Calibri"/>
                <w:i/>
                <w:iCs/>
              </w:rPr>
              <w:t>.</w:t>
            </w:r>
            <w:bookmarkStart w:id="0" w:name="_GoBack"/>
            <w:bookmarkEnd w:id="0"/>
          </w:p>
        </w:tc>
      </w:tr>
    </w:tbl>
    <w:p w:rsidR="009A6CA8" w:rsidRDefault="009A6CA8" w:rsidP="00A0429F"/>
    <w:p w:rsidR="009A6CA8" w:rsidRDefault="009A6CA8" w:rsidP="00A0429F"/>
    <w:p w:rsidR="00681B02" w:rsidRPr="006A2FC4" w:rsidRDefault="00681B02" w:rsidP="00681B02">
      <w:pPr>
        <w:pStyle w:val="Titre2"/>
        <w:rPr>
          <w:color w:val="2E74B5"/>
        </w:rPr>
      </w:pPr>
      <w:r w:rsidRPr="006A2FC4">
        <w:rPr>
          <w:color w:val="2E74B5"/>
        </w:rPr>
        <w:t>Matériel</w:t>
      </w:r>
    </w:p>
    <w:p w:rsidR="00681B02" w:rsidRDefault="00681B02" w:rsidP="00681B02">
      <w:r w:rsidRPr="00995178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980D66">
        <w:rPr>
          <w:sz w:val="20"/>
          <w:szCs w:val="20"/>
        </w:rPr>
        <w:t xml:space="preserve">Ordinateur avec </w:t>
      </w:r>
      <w:r w:rsidR="00980D66" w:rsidRPr="00642720">
        <w:rPr>
          <w:color w:val="auto"/>
          <w:sz w:val="20"/>
          <w:szCs w:val="20"/>
        </w:rPr>
        <w:t>accès internet pour visionner</w:t>
      </w:r>
      <w:r w:rsidR="00980D66">
        <w:rPr>
          <w:sz w:val="20"/>
          <w:szCs w:val="20"/>
        </w:rPr>
        <w:t xml:space="preserve"> les vidéos</w:t>
      </w:r>
    </w:p>
    <w:p w:rsidR="00681B02" w:rsidRPr="00CA6F74" w:rsidRDefault="00681B02" w:rsidP="00681B02">
      <w:pPr>
        <w:pStyle w:val="Titre2"/>
        <w:rPr>
          <w:color w:val="2E74B5"/>
        </w:rPr>
      </w:pPr>
      <w:r w:rsidRPr="00CA6F74">
        <w:rPr>
          <w:color w:val="2E74B5"/>
        </w:rPr>
        <w:t>Déroulement de la sé</w:t>
      </w:r>
      <w:r w:rsidR="00D73222" w:rsidRPr="00CA6F74">
        <w:rPr>
          <w:color w:val="2E74B5"/>
        </w:rPr>
        <w:t xml:space="preserve">quence </w:t>
      </w:r>
      <w:r w:rsidR="003F2BE2" w:rsidRPr="00CA6F74">
        <w:rPr>
          <w:color w:val="2E74B5"/>
        </w:rPr>
        <w:t>pour la classe de seconde</w:t>
      </w:r>
    </w:p>
    <w:p w:rsidR="00980D66" w:rsidRPr="00CA6F74" w:rsidRDefault="00980D66" w:rsidP="00980D66">
      <w:pPr>
        <w:rPr>
          <w:iCs/>
        </w:rPr>
      </w:pPr>
      <w:r w:rsidRPr="00CA6F74">
        <w:rPr>
          <w:b/>
          <w:bCs/>
          <w:iCs/>
        </w:rPr>
        <w:t>&gt; Avant la séance</w:t>
      </w:r>
      <w:r w:rsidR="00D23F4F" w:rsidRPr="00CA6F74">
        <w:rPr>
          <w:b/>
          <w:bCs/>
          <w:iCs/>
        </w:rPr>
        <w:t xml:space="preserve">, </w:t>
      </w:r>
      <w:r w:rsidRPr="00CA6F74">
        <w:rPr>
          <w:iCs/>
        </w:rPr>
        <w:t>le professeur communique le document élève (tout ou partie de ce document) (possibilité de répartir par binômes</w:t>
      </w:r>
      <w:r w:rsidR="00846F0E" w:rsidRPr="00CA6F74">
        <w:rPr>
          <w:iCs/>
        </w:rPr>
        <w:t xml:space="preserve"> ou atelier de </w:t>
      </w:r>
      <w:r w:rsidR="00846F0E" w:rsidRPr="00CA6F74">
        <w:rPr>
          <w:iCs/>
          <w:color w:val="auto"/>
        </w:rPr>
        <w:t>travail</w:t>
      </w:r>
      <w:r w:rsidRPr="00CA6F74">
        <w:rPr>
          <w:iCs/>
          <w:color w:val="auto"/>
        </w:rPr>
        <w:t xml:space="preserve">). </w:t>
      </w:r>
      <w:r w:rsidR="00642720" w:rsidRPr="00CA6F74">
        <w:rPr>
          <w:iCs/>
          <w:color w:val="auto"/>
        </w:rPr>
        <w:t>Les taches 1 et 2 sont à réaliser avant la première classe virtuelle, en autonomie. Les élèves ont à</w:t>
      </w:r>
      <w:r w:rsidRPr="00CA6F74">
        <w:rPr>
          <w:iCs/>
          <w:color w:val="auto"/>
        </w:rPr>
        <w:t xml:space="preserve"> se</w:t>
      </w:r>
      <w:r w:rsidRPr="00CA6F74">
        <w:rPr>
          <w:iCs/>
        </w:rPr>
        <w:t xml:space="preserve"> renseigner sur les modes d'extractions des huiles essentielles (possibilité de laiss</w:t>
      </w:r>
      <w:r w:rsidR="00591C96" w:rsidRPr="00CA6F74">
        <w:rPr>
          <w:iCs/>
        </w:rPr>
        <w:t>er ou d'enlever le document XX) ainsi que sur la différence entre extrait naturel, arôme naturel ou arôme artificiel.</w:t>
      </w:r>
    </w:p>
    <w:p w:rsidR="00980D66" w:rsidRPr="00CA6F74" w:rsidRDefault="00980D66" w:rsidP="00980D66">
      <w:pPr>
        <w:rPr>
          <w:iCs/>
        </w:rPr>
      </w:pPr>
      <w:r w:rsidRPr="00CA6F74">
        <w:rPr>
          <w:iCs/>
        </w:rPr>
        <w:t xml:space="preserve">Les consignes peuvent être envoyées par mail </w:t>
      </w:r>
      <w:r w:rsidR="009A6CA8" w:rsidRPr="00CA6F74">
        <w:rPr>
          <w:iCs/>
        </w:rPr>
        <w:t xml:space="preserve">soit </w:t>
      </w:r>
      <w:r w:rsidRPr="00CA6F74">
        <w:rPr>
          <w:iCs/>
        </w:rPr>
        <w:t xml:space="preserve">par écrit, </w:t>
      </w:r>
      <w:r w:rsidR="009A6CA8" w:rsidRPr="00CA6F74">
        <w:rPr>
          <w:iCs/>
        </w:rPr>
        <w:t xml:space="preserve">soit </w:t>
      </w:r>
      <w:r w:rsidRPr="00CA6F74">
        <w:rPr>
          <w:iCs/>
        </w:rPr>
        <w:t>sous forme d'un</w:t>
      </w:r>
      <w:r w:rsidR="009A6CA8" w:rsidRPr="00CA6F74">
        <w:rPr>
          <w:iCs/>
        </w:rPr>
        <w:t xml:space="preserve"> lien vers un</w:t>
      </w:r>
      <w:r w:rsidRPr="00CA6F74">
        <w:rPr>
          <w:iCs/>
        </w:rPr>
        <w:t>e vidéo, ou lors d'une classe virtuelle très courte de 15 minutes.</w:t>
      </w:r>
    </w:p>
    <w:p w:rsidR="003367D1" w:rsidRPr="00CA6F74" w:rsidRDefault="003367D1" w:rsidP="00681B02">
      <w:pPr>
        <w:rPr>
          <w:b/>
          <w:bCs/>
          <w:iCs/>
        </w:rPr>
      </w:pPr>
      <w:r w:rsidRPr="00CA6F74">
        <w:rPr>
          <w:b/>
          <w:bCs/>
          <w:iCs/>
        </w:rPr>
        <w:t xml:space="preserve">&gt; Pendant la </w:t>
      </w:r>
      <w:r w:rsidR="009E460F" w:rsidRPr="00CA6F74">
        <w:rPr>
          <w:b/>
          <w:bCs/>
          <w:iCs/>
        </w:rPr>
        <w:t>première classe virtuelle</w:t>
      </w:r>
      <w:r w:rsidRPr="00CA6F74">
        <w:rPr>
          <w:b/>
          <w:bCs/>
          <w:iCs/>
        </w:rPr>
        <w:t xml:space="preserve"> : </w:t>
      </w:r>
    </w:p>
    <w:p w:rsidR="007B68C9" w:rsidRPr="00CA6F74" w:rsidRDefault="00D23F4F" w:rsidP="00591C96">
      <w:pPr>
        <w:numPr>
          <w:ilvl w:val="0"/>
          <w:numId w:val="10"/>
        </w:numPr>
        <w:rPr>
          <w:iCs/>
        </w:rPr>
      </w:pPr>
      <w:proofErr w:type="gramStart"/>
      <w:r w:rsidRPr="00CA6F74">
        <w:rPr>
          <w:b/>
          <w:bCs/>
          <w:iCs/>
        </w:rPr>
        <w:t>c</w:t>
      </w:r>
      <w:r w:rsidR="00C90D7B" w:rsidRPr="00CA6F74">
        <w:rPr>
          <w:b/>
          <w:bCs/>
          <w:iCs/>
        </w:rPr>
        <w:t>ontextualisation</w:t>
      </w:r>
      <w:proofErr w:type="gramEnd"/>
      <w:r w:rsidR="006D66B2" w:rsidRPr="00CA6F74">
        <w:rPr>
          <w:b/>
          <w:bCs/>
          <w:iCs/>
        </w:rPr>
        <w:t xml:space="preserve">. </w:t>
      </w:r>
      <w:r w:rsidR="006D66B2" w:rsidRPr="00CA6F74">
        <w:rPr>
          <w:bCs/>
          <w:iCs/>
        </w:rPr>
        <w:t xml:space="preserve">Exposer les éventuelles </w:t>
      </w:r>
      <w:r w:rsidR="00591C96" w:rsidRPr="00CA6F74">
        <w:rPr>
          <w:iCs/>
          <w:color w:val="auto"/>
        </w:rPr>
        <w:t>différence</w:t>
      </w:r>
      <w:r w:rsidR="006D66B2" w:rsidRPr="00CA6F74">
        <w:rPr>
          <w:iCs/>
          <w:color w:val="auto"/>
        </w:rPr>
        <w:t>s</w:t>
      </w:r>
      <w:r w:rsidR="00591C96" w:rsidRPr="00CA6F74">
        <w:rPr>
          <w:iCs/>
          <w:color w:val="auto"/>
        </w:rPr>
        <w:t xml:space="preserve"> entre une</w:t>
      </w:r>
      <w:r w:rsidR="00591C96" w:rsidRPr="00CA6F74">
        <w:rPr>
          <w:iCs/>
        </w:rPr>
        <w:t xml:space="preserve"> molécule extrait</w:t>
      </w:r>
      <w:r w:rsidR="00560AFA" w:rsidRPr="00CA6F74">
        <w:rPr>
          <w:iCs/>
        </w:rPr>
        <w:t>e</w:t>
      </w:r>
      <w:r w:rsidR="00591C96" w:rsidRPr="00CA6F74">
        <w:rPr>
          <w:iCs/>
        </w:rPr>
        <w:t xml:space="preserve"> et une molécule synthétisée en laboratoire</w:t>
      </w:r>
      <w:r w:rsidRPr="00CA6F74">
        <w:rPr>
          <w:iCs/>
        </w:rPr>
        <w:t> ;</w:t>
      </w:r>
    </w:p>
    <w:p w:rsidR="00980D66" w:rsidRPr="00CA6F74" w:rsidRDefault="006D66B2" w:rsidP="003367D1">
      <w:pPr>
        <w:numPr>
          <w:ilvl w:val="0"/>
          <w:numId w:val="10"/>
        </w:numPr>
        <w:rPr>
          <w:iCs/>
          <w:color w:val="auto"/>
        </w:rPr>
      </w:pPr>
      <w:proofErr w:type="gramStart"/>
      <w:r w:rsidRPr="00CA6F74">
        <w:rPr>
          <w:b/>
          <w:bCs/>
          <w:iCs/>
        </w:rPr>
        <w:t>m</w:t>
      </w:r>
      <w:r w:rsidR="00C90D7B" w:rsidRPr="00CA6F74">
        <w:rPr>
          <w:b/>
          <w:bCs/>
          <w:iCs/>
        </w:rPr>
        <w:t>ise</w:t>
      </w:r>
      <w:proofErr w:type="gramEnd"/>
      <w:r w:rsidR="00C90D7B" w:rsidRPr="00CA6F74">
        <w:rPr>
          <w:b/>
          <w:bCs/>
          <w:iCs/>
        </w:rPr>
        <w:t xml:space="preserve"> en activité des élèves</w:t>
      </w:r>
      <w:r w:rsidRPr="00CA6F74">
        <w:rPr>
          <w:b/>
          <w:bCs/>
          <w:iCs/>
        </w:rPr>
        <w:t xml:space="preserve">. </w:t>
      </w:r>
      <w:r w:rsidR="00591C96" w:rsidRPr="00CA6F74">
        <w:rPr>
          <w:iCs/>
        </w:rPr>
        <w:t xml:space="preserve">Lors de la </w:t>
      </w:r>
      <w:r w:rsidR="00D23F4F" w:rsidRPr="00CA6F74">
        <w:rPr>
          <w:iCs/>
        </w:rPr>
        <w:t xml:space="preserve">classe virtuelle, </w:t>
      </w:r>
      <w:r w:rsidR="00591C96" w:rsidRPr="00CA6F74">
        <w:rPr>
          <w:iCs/>
        </w:rPr>
        <w:t xml:space="preserve">demander aux élèves de restituer </w:t>
      </w:r>
      <w:r w:rsidR="00D23F4F" w:rsidRPr="00CA6F74">
        <w:rPr>
          <w:iCs/>
        </w:rPr>
        <w:t xml:space="preserve">à l’oral </w:t>
      </w:r>
      <w:r w:rsidR="00591C96" w:rsidRPr="00CA6F74">
        <w:rPr>
          <w:iCs/>
        </w:rPr>
        <w:t>les résultats de leur recherche. Parler de la différence de coût, de la complexité des essences naturelles</w:t>
      </w:r>
      <w:r w:rsidR="00591C96" w:rsidRPr="00CA6F74">
        <w:rPr>
          <w:iCs/>
          <w:color w:val="auto"/>
        </w:rPr>
        <w:t>…</w:t>
      </w:r>
      <w:r w:rsidR="00642720" w:rsidRPr="00CA6F74">
        <w:rPr>
          <w:iCs/>
          <w:color w:val="auto"/>
        </w:rPr>
        <w:t xml:space="preserve"> La vidéo est ensuite diffusée et commentée par l'enseignant</w:t>
      </w:r>
      <w:r w:rsidRPr="00CA6F74">
        <w:rPr>
          <w:iCs/>
          <w:color w:val="auto"/>
        </w:rPr>
        <w:t> ;</w:t>
      </w:r>
    </w:p>
    <w:p w:rsidR="00591C96" w:rsidRPr="00CA6F74" w:rsidRDefault="006D66B2" w:rsidP="003367D1">
      <w:pPr>
        <w:numPr>
          <w:ilvl w:val="0"/>
          <w:numId w:val="10"/>
        </w:numPr>
        <w:rPr>
          <w:iCs/>
          <w:color w:val="auto"/>
        </w:rPr>
      </w:pPr>
      <w:proofErr w:type="gramStart"/>
      <w:r w:rsidRPr="00CA6F74">
        <w:rPr>
          <w:b/>
          <w:bCs/>
          <w:iCs/>
          <w:color w:val="auto"/>
        </w:rPr>
        <w:t>i</w:t>
      </w:r>
      <w:r w:rsidR="00C90D7B" w:rsidRPr="00CA6F74">
        <w:rPr>
          <w:b/>
          <w:bCs/>
          <w:iCs/>
          <w:color w:val="auto"/>
        </w:rPr>
        <w:t>nteractions</w:t>
      </w:r>
      <w:proofErr w:type="gramEnd"/>
      <w:r w:rsidR="00C90D7B" w:rsidRPr="00CA6F74">
        <w:rPr>
          <w:b/>
          <w:bCs/>
          <w:iCs/>
          <w:color w:val="auto"/>
        </w:rPr>
        <w:t xml:space="preserve"> enseignants/ élèves :</w:t>
      </w:r>
      <w:r w:rsidR="00C90D7B" w:rsidRPr="00CA6F74">
        <w:rPr>
          <w:iCs/>
          <w:color w:val="auto"/>
        </w:rPr>
        <w:t xml:space="preserve"> </w:t>
      </w:r>
      <w:r w:rsidR="00983532" w:rsidRPr="00CA6F74">
        <w:rPr>
          <w:iCs/>
          <w:color w:val="auto"/>
        </w:rPr>
        <w:t xml:space="preserve">Explication </w:t>
      </w:r>
      <w:r w:rsidR="00591C96" w:rsidRPr="00CA6F74">
        <w:rPr>
          <w:iCs/>
          <w:color w:val="auto"/>
        </w:rPr>
        <w:t>du montage, de son fonctionnement</w:t>
      </w:r>
      <w:r w:rsidR="00642720" w:rsidRPr="00CA6F74">
        <w:rPr>
          <w:iCs/>
          <w:color w:val="auto"/>
        </w:rPr>
        <w:t>, du choix de solvant</w:t>
      </w:r>
      <w:r w:rsidR="009A6CA8" w:rsidRPr="00CA6F74">
        <w:rPr>
          <w:iCs/>
          <w:color w:val="auto"/>
        </w:rPr>
        <w:t xml:space="preserve"> </w:t>
      </w:r>
      <w:r w:rsidR="00642720" w:rsidRPr="00CA6F74">
        <w:rPr>
          <w:iCs/>
          <w:color w:val="auto"/>
        </w:rPr>
        <w:t>et de l'aspect sécurité</w:t>
      </w:r>
      <w:r w:rsidR="00591C96" w:rsidRPr="00CA6F74">
        <w:rPr>
          <w:iCs/>
          <w:color w:val="auto"/>
        </w:rPr>
        <w:t>.</w:t>
      </w:r>
    </w:p>
    <w:p w:rsidR="00591C96" w:rsidRPr="00CA6F74" w:rsidRDefault="003367D1" w:rsidP="00681B02">
      <w:pPr>
        <w:rPr>
          <w:b/>
          <w:bCs/>
          <w:iCs/>
          <w:color w:val="auto"/>
        </w:rPr>
      </w:pPr>
      <w:r w:rsidRPr="00CA6F74">
        <w:rPr>
          <w:b/>
          <w:bCs/>
          <w:iCs/>
        </w:rPr>
        <w:t xml:space="preserve">&gt; Après la séance : </w:t>
      </w:r>
      <w:r w:rsidR="00642720" w:rsidRPr="00CA6F74">
        <w:rPr>
          <w:bCs/>
          <w:iCs/>
          <w:color w:val="auto"/>
        </w:rPr>
        <w:t>les élèves doivent réaliser un travail similaire (tache n°3). Un travail est à rendre pour la fois suivante.</w:t>
      </w:r>
    </w:p>
    <w:p w:rsidR="00642720" w:rsidRPr="00CA6F74" w:rsidRDefault="00642720" w:rsidP="00642720">
      <w:pPr>
        <w:rPr>
          <w:bCs/>
          <w:iCs/>
        </w:rPr>
      </w:pPr>
      <w:r w:rsidRPr="00CA6F74">
        <w:rPr>
          <w:b/>
          <w:bCs/>
          <w:iCs/>
        </w:rPr>
        <w:t xml:space="preserve">&gt; Pendant la seconde classe virtuelle : </w:t>
      </w:r>
      <w:r w:rsidR="00C25587" w:rsidRPr="00CA6F74">
        <w:rPr>
          <w:bCs/>
          <w:iCs/>
        </w:rPr>
        <w:t>m</w:t>
      </w:r>
      <w:r w:rsidRPr="00CA6F74">
        <w:rPr>
          <w:bCs/>
          <w:iCs/>
        </w:rPr>
        <w:t>ême structure que la première</w:t>
      </w:r>
      <w:r w:rsidR="006D66B2" w:rsidRPr="00CA6F74">
        <w:rPr>
          <w:bCs/>
          <w:iCs/>
        </w:rPr>
        <w:t xml:space="preserve"> classe virtuelle</w:t>
      </w:r>
      <w:r w:rsidRPr="00CA6F74">
        <w:rPr>
          <w:bCs/>
          <w:iCs/>
        </w:rPr>
        <w:t>.</w:t>
      </w:r>
    </w:p>
    <w:p w:rsidR="003367D1" w:rsidRPr="00CA6F74" w:rsidRDefault="008F14F0" w:rsidP="00681B02">
      <w:pPr>
        <w:rPr>
          <w:iCs/>
        </w:rPr>
      </w:pPr>
      <w:r w:rsidRPr="00CA6F74">
        <w:rPr>
          <w:iCs/>
        </w:rPr>
        <w:lastRenderedPageBreak/>
        <w:t>Faire le bilan des techniques expérimentales rencontrées (utilités, précautions, montages, etc.), en particulier le montage à reflux et la CCM.</w:t>
      </w:r>
    </w:p>
    <w:p w:rsidR="00681B02" w:rsidRPr="00CA6F74" w:rsidRDefault="00681B02" w:rsidP="00681B02">
      <w:pPr>
        <w:pStyle w:val="Titre2"/>
        <w:rPr>
          <w:color w:val="2E74B5"/>
        </w:rPr>
      </w:pPr>
      <w:r w:rsidRPr="00CA6F74">
        <w:rPr>
          <w:color w:val="2E74B5"/>
        </w:rPr>
        <w:t>Remarques et conseils</w:t>
      </w:r>
    </w:p>
    <w:p w:rsidR="0078253C" w:rsidRPr="0068614D" w:rsidRDefault="000E7E0F" w:rsidP="009B48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8614D">
        <w:rPr>
          <w:rFonts w:ascii="Calibri" w:hAnsi="Calibri" w:cs="Calibri"/>
          <w:color w:val="000000"/>
        </w:rPr>
        <w:t>- L</w:t>
      </w:r>
      <w:r w:rsidR="0078253C" w:rsidRPr="0068614D">
        <w:rPr>
          <w:rFonts w:ascii="Calibri" w:hAnsi="Calibri" w:cs="Calibri"/>
          <w:color w:val="000000"/>
        </w:rPr>
        <w:t>e document XX peut être enlevé ou laissé (il aide à orienter les recherches bibliographiques)</w:t>
      </w:r>
      <w:r w:rsidR="00C25587" w:rsidRPr="0068614D">
        <w:rPr>
          <w:rFonts w:ascii="Calibri" w:hAnsi="Calibri" w:cs="Calibri"/>
          <w:color w:val="000000"/>
        </w:rPr>
        <w:t>.</w:t>
      </w:r>
    </w:p>
    <w:p w:rsidR="0078253C" w:rsidRDefault="0078253C" w:rsidP="009B48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8614D">
        <w:rPr>
          <w:rFonts w:ascii="Calibri" w:hAnsi="Calibri" w:cs="Calibri"/>
          <w:color w:val="000000"/>
        </w:rPr>
        <w:t>- Ne pas hésiter à proposer aux élèves de poser des questions par mail avant la restitution des travaux</w:t>
      </w:r>
      <w:r w:rsidR="00C25587" w:rsidRPr="0068614D">
        <w:rPr>
          <w:rFonts w:ascii="Calibri" w:hAnsi="Calibri" w:cs="Calibri"/>
          <w:color w:val="000000"/>
        </w:rPr>
        <w:t>.</w:t>
      </w:r>
    </w:p>
    <w:p w:rsidR="00CA6F74" w:rsidRDefault="00CA6F74" w:rsidP="009B48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Les termes « acétique » et acétate » sont utilisés dans les documents mis à disposition des élèves. Si ces termes sont très utilisés dans les ressources disponibles, le professeur peut indiquer la possibilité d’utiliser les termes « éthanoïque » et « éthanoate ».</w:t>
      </w:r>
    </w:p>
    <w:p w:rsidR="00642720" w:rsidRPr="0068614D" w:rsidRDefault="00642720" w:rsidP="009B48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68614D">
        <w:rPr>
          <w:rFonts w:ascii="Calibri" w:hAnsi="Calibri" w:cs="Calibri"/>
        </w:rPr>
        <w:t xml:space="preserve">- Dans les éléments de correction qui suivent, </w:t>
      </w:r>
      <w:r w:rsidR="004E57B6" w:rsidRPr="0068614D">
        <w:rPr>
          <w:rFonts w:ascii="Calibri" w:hAnsi="Calibri" w:cs="Calibri"/>
        </w:rPr>
        <w:t>se trouvent</w:t>
      </w:r>
      <w:r w:rsidRPr="0068614D">
        <w:rPr>
          <w:rFonts w:ascii="Calibri" w:hAnsi="Calibri" w:cs="Calibri"/>
        </w:rPr>
        <w:t xml:space="preserve"> des cadres "Proposition d'organisation des apprentissages à distance". Dans ces ca</w:t>
      </w:r>
      <w:r w:rsidR="003B2E3F" w:rsidRPr="0068614D">
        <w:rPr>
          <w:rFonts w:ascii="Calibri" w:hAnsi="Calibri" w:cs="Calibri"/>
        </w:rPr>
        <w:t>d</w:t>
      </w:r>
      <w:r w:rsidRPr="0068614D">
        <w:rPr>
          <w:rFonts w:ascii="Calibri" w:hAnsi="Calibri" w:cs="Calibri"/>
        </w:rPr>
        <w:t>res, vous trouverez des questionnements qui peuvent être posés aux élèves pour préparer les séances de classe</w:t>
      </w:r>
      <w:r w:rsidR="009B4819" w:rsidRPr="0068614D">
        <w:rPr>
          <w:rFonts w:ascii="Calibri" w:hAnsi="Calibri" w:cs="Calibri"/>
        </w:rPr>
        <w:t>s</w:t>
      </w:r>
      <w:r w:rsidRPr="0068614D">
        <w:rPr>
          <w:rFonts w:ascii="Calibri" w:hAnsi="Calibri" w:cs="Calibri"/>
        </w:rPr>
        <w:t xml:space="preserve"> virtuelle</w:t>
      </w:r>
      <w:r w:rsidR="009B4819" w:rsidRPr="0068614D">
        <w:rPr>
          <w:rFonts w:ascii="Calibri" w:hAnsi="Calibri" w:cs="Calibri"/>
        </w:rPr>
        <w:t>s</w:t>
      </w:r>
      <w:r w:rsidRPr="0068614D">
        <w:rPr>
          <w:rFonts w:ascii="Calibri" w:hAnsi="Calibri" w:cs="Calibri"/>
        </w:rPr>
        <w:t xml:space="preserve">. Ils ne sont pas </w:t>
      </w:r>
      <w:r w:rsidR="004E57B6" w:rsidRPr="0068614D">
        <w:rPr>
          <w:rFonts w:ascii="Calibri" w:hAnsi="Calibri" w:cs="Calibri"/>
        </w:rPr>
        <w:t>indispensables</w:t>
      </w:r>
      <w:r w:rsidRPr="0068614D">
        <w:rPr>
          <w:rFonts w:ascii="Calibri" w:hAnsi="Calibri" w:cs="Calibri"/>
        </w:rPr>
        <w:t xml:space="preserve"> pour la rédaction des travaux écrits. Ils peuvent être proposés directement dans le document élève, ou par mail après réception des travaux écrits</w:t>
      </w:r>
      <w:r w:rsidR="004E57B6" w:rsidRPr="0068614D">
        <w:rPr>
          <w:rFonts w:ascii="Calibri" w:hAnsi="Calibri" w:cs="Calibri"/>
        </w:rPr>
        <w:t>.</w:t>
      </w:r>
      <w:r w:rsidR="003B2E3F" w:rsidRPr="0068614D">
        <w:rPr>
          <w:rFonts w:ascii="Calibri" w:hAnsi="Calibri" w:cs="Calibri"/>
        </w:rPr>
        <w:t xml:space="preserve"> Ils </w:t>
      </w:r>
      <w:r w:rsidRPr="0068614D">
        <w:rPr>
          <w:rFonts w:ascii="Calibri" w:hAnsi="Calibri" w:cs="Calibri"/>
        </w:rPr>
        <w:t>peuvent</w:t>
      </w:r>
      <w:r w:rsidR="003B2E3F" w:rsidRPr="0068614D">
        <w:rPr>
          <w:rFonts w:ascii="Calibri" w:hAnsi="Calibri" w:cs="Calibri"/>
        </w:rPr>
        <w:t xml:space="preserve"> également</w:t>
      </w:r>
      <w:r w:rsidRPr="0068614D">
        <w:rPr>
          <w:rFonts w:ascii="Calibri" w:hAnsi="Calibri" w:cs="Calibri"/>
        </w:rPr>
        <w:t xml:space="preserve"> être utilisés pour faire de la différenciation et être proposés aux élèves les plus avancés</w:t>
      </w:r>
      <w:r w:rsidRPr="0068614D">
        <w:rPr>
          <w:rFonts w:ascii="Calibri" w:hAnsi="Calibri" w:cs="Calibri"/>
          <w:b/>
        </w:rPr>
        <w:t>.</w:t>
      </w:r>
      <w:r w:rsidR="00165CEF" w:rsidRPr="0068614D">
        <w:rPr>
          <w:rFonts w:ascii="Calibri" w:hAnsi="Calibri" w:cs="Calibri"/>
          <w:b/>
        </w:rPr>
        <w:t xml:space="preserve"> Ces questions peuvent également n'être abordées que lors de la classe virtuelle</w:t>
      </w:r>
      <w:r w:rsidR="004E57B6" w:rsidRPr="0068614D">
        <w:rPr>
          <w:rFonts w:ascii="Calibri" w:hAnsi="Calibri" w:cs="Calibri"/>
        </w:rPr>
        <w:t>, à l'oral, par le professeur.</w:t>
      </w:r>
    </w:p>
    <w:p w:rsidR="009B4819" w:rsidRDefault="009B4819" w:rsidP="00C90D7B">
      <w:pPr>
        <w:jc w:val="center"/>
        <w:rPr>
          <w:b/>
          <w:color w:val="2E74B5"/>
          <w:sz w:val="28"/>
          <w:szCs w:val="28"/>
        </w:rPr>
      </w:pPr>
    </w:p>
    <w:p w:rsidR="00C90D7B" w:rsidRPr="00CA6F74" w:rsidRDefault="00C90D7B" w:rsidP="00C90D7B">
      <w:pPr>
        <w:jc w:val="center"/>
        <w:rPr>
          <w:b/>
          <w:color w:val="2E74B5"/>
          <w:sz w:val="28"/>
          <w:szCs w:val="28"/>
        </w:rPr>
      </w:pPr>
      <w:r w:rsidRPr="00CA6F74">
        <w:rPr>
          <w:b/>
          <w:color w:val="2E74B5"/>
          <w:sz w:val="28"/>
          <w:szCs w:val="28"/>
        </w:rPr>
        <w:t>Eléments de correction</w:t>
      </w:r>
    </w:p>
    <w:p w:rsidR="00FE18A0" w:rsidRPr="00CA6F74" w:rsidRDefault="00FE18A0" w:rsidP="00FE18A0">
      <w:pPr>
        <w:pStyle w:val="Titre2"/>
        <w:rPr>
          <w:color w:val="2E74B5"/>
        </w:rPr>
      </w:pPr>
      <w:r w:rsidRPr="00CA6F74">
        <w:rPr>
          <w:color w:val="2E74B5"/>
        </w:rPr>
        <w:t>Concernant la tâche n°1.</w:t>
      </w:r>
      <w:r w:rsidR="009B4819" w:rsidRPr="00CA6F74">
        <w:rPr>
          <w:color w:val="2E74B5"/>
        </w:rPr>
        <w:t xml:space="preserve"> Différentes techniques d‘extraction</w:t>
      </w:r>
    </w:p>
    <w:p w:rsidR="00FE18A0" w:rsidRPr="00CA6F74" w:rsidRDefault="00FE18A0" w:rsidP="00FE18A0">
      <w:r w:rsidRPr="00CA6F74">
        <w:t>Parler des différentes techniques (</w:t>
      </w:r>
      <w:proofErr w:type="spellStart"/>
      <w:r w:rsidRPr="00CA6F74">
        <w:t>hydrodistillation</w:t>
      </w:r>
      <w:proofErr w:type="spellEnd"/>
      <w:r w:rsidRPr="00CA6F74">
        <w:t xml:space="preserve">, entrainement à la vapeur d'eau, </w:t>
      </w:r>
      <w:proofErr w:type="spellStart"/>
      <w:r w:rsidRPr="00CA6F74">
        <w:t>enflorage</w:t>
      </w:r>
      <w:proofErr w:type="spellEnd"/>
      <w:r w:rsidRPr="00CA6F74">
        <w:t>, extraction par éthanol).</w:t>
      </w:r>
    </w:p>
    <w:p w:rsidR="00FE18A0" w:rsidRDefault="00FE18A0" w:rsidP="00FE18A0">
      <w:r w:rsidRPr="00CA6F74">
        <w:t xml:space="preserve">Distinguer les extraits naturels (extraits des plantes), les arômes naturels (synthèses de molécules effectivement présentes dans les </w:t>
      </w:r>
      <w:r w:rsidRPr="00CA6F74">
        <w:rPr>
          <w:color w:val="auto"/>
        </w:rPr>
        <w:t>plantes) et arôme</w:t>
      </w:r>
      <w:r w:rsidRPr="00CA6F74">
        <w:t xml:space="preserve"> artificiel (synthèse de molécules non présentes dans les plantes mais dont l'odeur y ressemble). Insister sur les constitutions complexes des extraits naturels et plus simples pour les arômes naturels (plus ils sont chers, plus leur composition est complexe et proche de l</w:t>
      </w:r>
      <w:r w:rsidR="009B4819" w:rsidRPr="00CA6F74">
        <w:t>’arôme imité</w:t>
      </w:r>
      <w:r w:rsidRPr="00CA6F74">
        <w:t>).</w:t>
      </w:r>
    </w:p>
    <w:p w:rsidR="00FE18A0" w:rsidRDefault="00FE18A0" w:rsidP="00FE18A0"/>
    <w:p w:rsidR="00560AFA" w:rsidRDefault="0039501C" w:rsidP="00FE18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E8AC2" wp14:editId="123E0926">
                <wp:simplePos x="0" y="0"/>
                <wp:positionH relativeFrom="column">
                  <wp:posOffset>-262890</wp:posOffset>
                </wp:positionH>
                <wp:positionV relativeFrom="paragraph">
                  <wp:posOffset>101600</wp:posOffset>
                </wp:positionV>
                <wp:extent cx="6743700" cy="2638425"/>
                <wp:effectExtent l="95250" t="95250" r="19050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38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0AFA" w:rsidRDefault="00560AFA" w:rsidP="00560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Proposition d’organisation des apprentissages à distance.</w:t>
                            </w:r>
                          </w:p>
                          <w:p w:rsidR="003B2E3F" w:rsidRPr="00CA6F74" w:rsidRDefault="003B2E3F" w:rsidP="00560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Pour préparer la t</w:t>
                            </w:r>
                            <w:r w:rsidR="00CA6F74" w:rsidRP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â</w:t>
                            </w:r>
                            <w:r w:rsidRP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che 1</w:t>
                            </w:r>
                          </w:p>
                          <w:p w:rsidR="00560AFA" w:rsidRPr="0039501C" w:rsidRDefault="00560AFA" w:rsidP="003950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560AFA" w:rsidRPr="00EE5512" w:rsidRDefault="00560AFA" w:rsidP="00560AFA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La fiche descriptive </w:t>
                            </w:r>
                            <w:r w:rsidRPr="00EE5512">
                              <w:rPr>
                                <w:b/>
                                <w:color w:val="auto"/>
                              </w:rPr>
                              <w:t>est à renvoyer pour le XX/XX/2020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par mail au professeur.</w:t>
                            </w:r>
                          </w:p>
                          <w:p w:rsidR="00560AFA" w:rsidRPr="003B2E3F" w:rsidRDefault="00560AFA" w:rsidP="00560AF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Une c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asse virtuelle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sera organisée 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le XX/XX/2020 entre </w:t>
                            </w:r>
                            <w:proofErr w:type="gramStart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>XX:XX</w:t>
                            </w:r>
                            <w:proofErr w:type="gramEnd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et XX:XX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Dans ce cadre, il faut s’emparer des questions suivantes pour une première analyse individuelle avant la classe virtuelle : </w:t>
                            </w:r>
                          </w:p>
                          <w:p w:rsidR="00560AFA" w:rsidRPr="003B2E3F" w:rsidRDefault="00560AFA" w:rsidP="00560AFA">
                            <w:pPr>
                              <w:rPr>
                                <w:color w:val="auto"/>
                              </w:rPr>
                            </w:pPr>
                            <w:r w:rsidRPr="003B2E3F">
                              <w:rPr>
                                <w:color w:val="auto"/>
                              </w:rPr>
                              <w:t>- le distillat récupéré est constitué de deux phases. Quelles sont-elles</w:t>
                            </w:r>
                            <w:r w:rsidR="00D23F4F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B2E3F">
                              <w:rPr>
                                <w:color w:val="auto"/>
                              </w:rPr>
                              <w:t xml:space="preserve">? Quelle est leur composition ? </w:t>
                            </w:r>
                          </w:p>
                          <w:p w:rsidR="00560AFA" w:rsidRDefault="00560AFA" w:rsidP="00560AFA">
                            <w:r w:rsidRPr="003B2E3F">
                              <w:rPr>
                                <w:color w:val="auto"/>
                              </w:rPr>
                              <w:t xml:space="preserve">- </w:t>
                            </w:r>
                            <w:r w:rsidR="009B4819">
                              <w:rPr>
                                <w:color w:val="auto"/>
                              </w:rPr>
                              <w:t>r</w:t>
                            </w:r>
                            <w:r w:rsidRPr="003B2E3F">
                              <w:rPr>
                                <w:color w:val="auto"/>
                              </w:rPr>
                              <w:t xml:space="preserve">eprésenter l'ampoule à décanter lors de l'étape 2, après </w:t>
                            </w:r>
                            <w:r w:rsidR="009B4819">
                              <w:rPr>
                                <w:color w:val="auto"/>
                              </w:rPr>
                              <w:t xml:space="preserve">les </w:t>
                            </w:r>
                            <w:r w:rsidRPr="003B2E3F">
                              <w:rPr>
                                <w:color w:val="auto"/>
                              </w:rPr>
                              <w:t>ajout</w:t>
                            </w:r>
                            <w:r w:rsidR="009B4819">
                              <w:rPr>
                                <w:color w:val="auto"/>
                              </w:rPr>
                              <w:t>s</w:t>
                            </w:r>
                            <w:r w:rsidRPr="003B2E3F">
                              <w:rPr>
                                <w:color w:val="auto"/>
                              </w:rPr>
                              <w:t xml:space="preserve"> de l'eau salée et du cyclohexane, en justifiant leurs positions relatives. Faire une hypothèse justifiant</w:t>
                            </w:r>
                            <w:r>
                              <w:t xml:space="preserve"> l'intérêt de ces ajouts. </w:t>
                            </w:r>
                          </w:p>
                          <w:p w:rsidR="00560AFA" w:rsidRDefault="00560AFA" w:rsidP="00560AFA">
                            <w:r>
                              <w:t>- La phase organique récupérée après séchage est-elle de l'huile essentielle pure</w:t>
                            </w:r>
                            <w:r w:rsidR="00D23F4F"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560AFA" w:rsidRPr="006352FD" w:rsidRDefault="00560AFA" w:rsidP="00560AFA">
                            <w:pPr>
                              <w:rPr>
                                <w:rFonts w:cs="Calibri"/>
                              </w:rPr>
                            </w:pPr>
                            <w:r>
                              <w:t xml:space="preserve">Consigner également vos remarques concernant la sécurité : précautions à prendre lors de la manipulation, critique des gestes réalisés dans la vidéo </w:t>
                            </w:r>
                            <w:r w:rsidR="003B2E3F">
                              <w:t xml:space="preserve">et </w:t>
                            </w:r>
                            <w:r w:rsidRPr="003B2E3F">
                              <w:rPr>
                                <w:color w:val="auto"/>
                              </w:rPr>
                              <w:t>propositions pour des améliorations en termes de sécurité individuelle et de sécurité collective.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E8A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0.7pt;margin-top:8pt;width:531pt;height:2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" fillcolor="#5b9bd5" strokecolor="#002060" strokeweight="3pt">
                <v:shadow on="t" color="#1f4d78" opacity=".5" offset="-6pt,-6pt"/>
                <v:textbox>
                  <w:txbxContent>
                    <w:p w:rsidR="00560AFA" w:rsidRDefault="00560AFA" w:rsidP="00560A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A3563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Proposition d’organisation des apprentissages à distance.</w:t>
                      </w:r>
                    </w:p>
                    <w:p w:rsidR="003B2E3F" w:rsidRPr="00CA6F74" w:rsidRDefault="003B2E3F" w:rsidP="00560A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Pour préparer la t</w:t>
                      </w:r>
                      <w:r w:rsidR="00CA6F74" w:rsidRP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â</w:t>
                      </w:r>
                      <w:r w:rsidRP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che 1</w:t>
                      </w:r>
                    </w:p>
                    <w:p w:rsidR="00560AFA" w:rsidRPr="0039501C" w:rsidRDefault="00560AFA" w:rsidP="003950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560AFA" w:rsidRPr="00EE5512" w:rsidRDefault="00560AFA" w:rsidP="00560AFA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La fiche descriptive </w:t>
                      </w:r>
                      <w:r w:rsidRPr="00EE5512">
                        <w:rPr>
                          <w:b/>
                          <w:color w:val="auto"/>
                        </w:rPr>
                        <w:t>est à renvoyer pour le XX/XX/2020</w:t>
                      </w:r>
                      <w:r>
                        <w:rPr>
                          <w:b/>
                          <w:color w:val="auto"/>
                        </w:rPr>
                        <w:t xml:space="preserve"> par mail au professeur.</w:t>
                      </w:r>
                    </w:p>
                    <w:p w:rsidR="00560AFA" w:rsidRPr="003B2E3F" w:rsidRDefault="00560AFA" w:rsidP="00560AF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Une c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asse virtuelle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sera organisée 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le XX/XX/2020 entre </w:t>
                      </w:r>
                      <w:proofErr w:type="gramStart"/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>XX:XX</w:t>
                      </w:r>
                      <w:proofErr w:type="gramEnd"/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 et XX:XX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. Dans ce cadre, il faut s’emparer des questions suivantes pour une première analyse individuelle avant la classe virtuelle : </w:t>
                      </w:r>
                    </w:p>
                    <w:p w:rsidR="00560AFA" w:rsidRPr="003B2E3F" w:rsidRDefault="00560AFA" w:rsidP="00560AFA">
                      <w:pPr>
                        <w:rPr>
                          <w:color w:val="auto"/>
                        </w:rPr>
                      </w:pPr>
                      <w:r w:rsidRPr="003B2E3F">
                        <w:rPr>
                          <w:color w:val="auto"/>
                        </w:rPr>
                        <w:t>- le distillat récupéré est constitué de deux phases. Quelles sont-elles</w:t>
                      </w:r>
                      <w:r w:rsidR="00D23F4F">
                        <w:rPr>
                          <w:color w:val="auto"/>
                        </w:rPr>
                        <w:t xml:space="preserve"> </w:t>
                      </w:r>
                      <w:r w:rsidRPr="003B2E3F">
                        <w:rPr>
                          <w:color w:val="auto"/>
                        </w:rPr>
                        <w:t xml:space="preserve">? Quelle est leur composition ? </w:t>
                      </w:r>
                    </w:p>
                    <w:p w:rsidR="00560AFA" w:rsidRDefault="00560AFA" w:rsidP="00560AFA">
                      <w:r w:rsidRPr="003B2E3F">
                        <w:rPr>
                          <w:color w:val="auto"/>
                        </w:rPr>
                        <w:t xml:space="preserve">- </w:t>
                      </w:r>
                      <w:r w:rsidR="009B4819">
                        <w:rPr>
                          <w:color w:val="auto"/>
                        </w:rPr>
                        <w:t>r</w:t>
                      </w:r>
                      <w:r w:rsidRPr="003B2E3F">
                        <w:rPr>
                          <w:color w:val="auto"/>
                        </w:rPr>
                        <w:t xml:space="preserve">eprésenter l'ampoule à décanter lors de l'étape 2, après </w:t>
                      </w:r>
                      <w:r w:rsidR="009B4819">
                        <w:rPr>
                          <w:color w:val="auto"/>
                        </w:rPr>
                        <w:t xml:space="preserve">les </w:t>
                      </w:r>
                      <w:r w:rsidRPr="003B2E3F">
                        <w:rPr>
                          <w:color w:val="auto"/>
                        </w:rPr>
                        <w:t>ajout</w:t>
                      </w:r>
                      <w:r w:rsidR="009B4819">
                        <w:rPr>
                          <w:color w:val="auto"/>
                        </w:rPr>
                        <w:t>s</w:t>
                      </w:r>
                      <w:r w:rsidRPr="003B2E3F">
                        <w:rPr>
                          <w:color w:val="auto"/>
                        </w:rPr>
                        <w:t xml:space="preserve"> de l'eau salée et du cyclohexane, en justifiant leurs positions relatives. Faire une hypothèse justifiant</w:t>
                      </w:r>
                      <w:r>
                        <w:t xml:space="preserve"> l'intérêt de ces ajouts. </w:t>
                      </w:r>
                    </w:p>
                    <w:p w:rsidR="00560AFA" w:rsidRDefault="00560AFA" w:rsidP="00560AFA">
                      <w:r>
                        <w:t>- La phase organique récupérée après séchage est-elle de l'huile essentielle pure</w:t>
                      </w:r>
                      <w:r w:rsidR="00D23F4F">
                        <w:t xml:space="preserve"> </w:t>
                      </w:r>
                      <w:r>
                        <w:t>?</w:t>
                      </w:r>
                    </w:p>
                    <w:p w:rsidR="00560AFA" w:rsidRPr="006352FD" w:rsidRDefault="00560AFA" w:rsidP="00560AFA">
                      <w:pPr>
                        <w:rPr>
                          <w:rFonts w:cs="Calibri"/>
                        </w:rPr>
                      </w:pPr>
                      <w:r>
                        <w:t xml:space="preserve">Consigner également vos remarques concernant la sécurité : précautions à prendre lors de la manipulation, critique des gestes réalisés dans la vidéo </w:t>
                      </w:r>
                      <w:r w:rsidR="003B2E3F">
                        <w:t xml:space="preserve">et </w:t>
                      </w:r>
                      <w:r w:rsidRPr="003B2E3F">
                        <w:rPr>
                          <w:color w:val="auto"/>
                        </w:rPr>
                        <w:t>propositions pour des améliorations en termes de sécurité individuelle et de sécurité collective.</w:t>
                      </w:r>
                    </w:p>
                  </w:txbxContent>
                </v:textbox>
              </v:shape>
            </w:pict>
          </mc:Fallback>
        </mc:AlternateContent>
      </w:r>
    </w:p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560AFA" w:rsidRDefault="00560AFA" w:rsidP="00FE18A0"/>
    <w:p w:rsidR="00FE18A0" w:rsidRPr="00CA6F74" w:rsidRDefault="00FE18A0" w:rsidP="0068614D">
      <w:pPr>
        <w:pStyle w:val="Titre2"/>
      </w:pPr>
      <w:r w:rsidRPr="00CA6F74">
        <w:rPr>
          <w:color w:val="2E74B5"/>
        </w:rPr>
        <w:lastRenderedPageBreak/>
        <w:t>Concernant la tâche n°2.</w:t>
      </w:r>
      <w:r w:rsidR="009B4819" w:rsidRPr="00CA6F74">
        <w:rPr>
          <w:color w:val="2E74B5"/>
        </w:rPr>
        <w:t xml:space="preserve"> Analyse de l’</w:t>
      </w:r>
      <w:r w:rsidR="00C25587" w:rsidRPr="00CA6F74">
        <w:rPr>
          <w:color w:val="2E74B5"/>
        </w:rPr>
        <w:t>hydro distillation</w:t>
      </w:r>
    </w:p>
    <w:p w:rsidR="000B6C62" w:rsidRPr="00CA6F74" w:rsidRDefault="000B6C62" w:rsidP="000B6C62">
      <w:pPr>
        <w:rPr>
          <w:b/>
          <w:noProof/>
          <w:lang w:eastAsia="fr-FR"/>
        </w:rPr>
      </w:pPr>
      <w:r w:rsidRPr="00CA6F74">
        <w:rPr>
          <w:b/>
          <w:noProof/>
          <w:lang w:eastAsia="fr-FR"/>
        </w:rPr>
        <w:t>Extraction par hydrodistillation :</w:t>
      </w:r>
    </w:p>
    <w:p w:rsidR="000B6C62" w:rsidRPr="00CA6F74" w:rsidRDefault="009B4819" w:rsidP="000B6C62">
      <w:pPr>
        <w:numPr>
          <w:ilvl w:val="0"/>
          <w:numId w:val="12"/>
        </w:numPr>
        <w:rPr>
          <w:noProof/>
          <w:lang w:eastAsia="fr-FR"/>
        </w:rPr>
      </w:pPr>
      <w:r w:rsidRPr="00CA6F74">
        <w:rPr>
          <w:noProof/>
          <w:lang w:eastAsia="fr-FR"/>
        </w:rPr>
        <w:t>r</w:t>
      </w:r>
      <w:r w:rsidR="000B6C62" w:rsidRPr="00CA6F74">
        <w:rPr>
          <w:noProof/>
          <w:lang w:eastAsia="fr-FR"/>
        </w:rPr>
        <w:t>emplir la moitié d'un  d'un ballon de  250 mL avec des fleurs de lavande</w:t>
      </w:r>
      <w:r w:rsidRPr="00CA6F74">
        <w:rPr>
          <w:noProof/>
          <w:lang w:eastAsia="fr-FR"/>
        </w:rPr>
        <w:t> ;</w:t>
      </w:r>
      <w:r w:rsidR="000B6C62" w:rsidRPr="00CA6F74">
        <w:rPr>
          <w:noProof/>
          <w:lang w:eastAsia="fr-FR"/>
        </w:rPr>
        <w:t xml:space="preserve"> </w:t>
      </w:r>
    </w:p>
    <w:p w:rsidR="00D57F06" w:rsidRPr="00CA6F74" w:rsidRDefault="009B4819" w:rsidP="000B6C62">
      <w:pPr>
        <w:numPr>
          <w:ilvl w:val="0"/>
          <w:numId w:val="12"/>
        </w:numPr>
        <w:rPr>
          <w:noProof/>
          <w:lang w:eastAsia="fr-FR"/>
        </w:rPr>
      </w:pPr>
      <w:r w:rsidRPr="00CA6F74">
        <w:rPr>
          <w:noProof/>
          <w:lang w:eastAsia="fr-FR"/>
        </w:rPr>
        <w:t>a</w:t>
      </w:r>
      <w:r w:rsidR="000B6C62" w:rsidRPr="00CA6F74">
        <w:rPr>
          <w:noProof/>
          <w:lang w:eastAsia="fr-FR"/>
        </w:rPr>
        <w:t>jouter 150 mL d’eau distillée dans le ballon. Y ajouter quelques grains de pierre ponce</w:t>
      </w:r>
      <w:r w:rsidRPr="00CA6F74"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2"/>
        </w:numPr>
        <w:rPr>
          <w:noProof/>
          <w:lang w:eastAsia="fr-FR"/>
        </w:rPr>
      </w:pPr>
      <w:r>
        <w:rPr>
          <w:noProof/>
          <w:lang w:eastAsia="fr-FR"/>
        </w:rPr>
        <w:t>r</w:t>
      </w:r>
      <w:r w:rsidR="000B6C62" w:rsidRPr="007E50F9">
        <w:rPr>
          <w:noProof/>
          <w:lang w:eastAsia="fr-FR"/>
        </w:rPr>
        <w:t xml:space="preserve">éaliser le montage d’hydrodistillation, le distillat étant récupéré dans un </w:t>
      </w:r>
      <w:r w:rsidR="00D57F06">
        <w:rPr>
          <w:noProof/>
          <w:lang w:eastAsia="fr-FR"/>
        </w:rPr>
        <w:t>bécher de 150 </w:t>
      </w:r>
      <w:r w:rsidR="000B6C62" w:rsidRPr="007E50F9">
        <w:rPr>
          <w:noProof/>
          <w:lang w:eastAsia="fr-FR"/>
        </w:rPr>
        <w:t>mL</w:t>
      </w:r>
      <w:r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2"/>
        </w:numPr>
        <w:rPr>
          <w:noProof/>
          <w:lang w:eastAsia="fr-FR"/>
        </w:rPr>
      </w:pPr>
      <w:r>
        <w:rPr>
          <w:noProof/>
          <w:lang w:eastAsia="fr-FR"/>
        </w:rPr>
        <w:t>a</w:t>
      </w:r>
      <w:r w:rsidR="000B6C62" w:rsidRPr="007E50F9">
        <w:rPr>
          <w:noProof/>
          <w:lang w:eastAsia="fr-FR"/>
        </w:rPr>
        <w:t>limenter en eau le réfrigérant et mettre en route le chauffage</w:t>
      </w:r>
      <w:r>
        <w:rPr>
          <w:noProof/>
          <w:lang w:eastAsia="fr-FR"/>
        </w:rPr>
        <w:t> ;</w:t>
      </w:r>
      <w:r w:rsidR="000B6C62" w:rsidRPr="007E50F9">
        <w:rPr>
          <w:noProof/>
          <w:lang w:eastAsia="fr-FR"/>
        </w:rPr>
        <w:t xml:space="preserve"> </w:t>
      </w:r>
    </w:p>
    <w:p w:rsidR="000B6C62" w:rsidRPr="007E50F9" w:rsidRDefault="009B4819" w:rsidP="000B6C62">
      <w:pPr>
        <w:numPr>
          <w:ilvl w:val="0"/>
          <w:numId w:val="12"/>
        </w:numPr>
        <w:rPr>
          <w:noProof/>
          <w:lang w:eastAsia="fr-FR"/>
        </w:rPr>
      </w:pPr>
      <w:r>
        <w:rPr>
          <w:noProof/>
          <w:lang w:eastAsia="fr-FR"/>
        </w:rPr>
        <w:t>d</w:t>
      </w:r>
      <w:r w:rsidR="000B6C62" w:rsidRPr="007E50F9">
        <w:rPr>
          <w:noProof/>
          <w:lang w:eastAsia="fr-FR"/>
        </w:rPr>
        <w:t>istiller de manière à reccueill</w:t>
      </w:r>
      <w:r w:rsidR="00D57F06">
        <w:rPr>
          <w:noProof/>
          <w:lang w:eastAsia="fr-FR"/>
        </w:rPr>
        <w:t>ir environ 100 mL de distillat, puis éteindre le ch</w:t>
      </w:r>
      <w:r>
        <w:rPr>
          <w:noProof/>
          <w:lang w:eastAsia="fr-FR"/>
        </w:rPr>
        <w:t>a</w:t>
      </w:r>
      <w:r w:rsidR="00D57F06">
        <w:rPr>
          <w:noProof/>
          <w:lang w:eastAsia="fr-FR"/>
        </w:rPr>
        <w:t xml:space="preserve">uffe-ballon et </w:t>
      </w:r>
      <w:r>
        <w:rPr>
          <w:noProof/>
          <w:lang w:eastAsia="fr-FR"/>
        </w:rPr>
        <w:t xml:space="preserve">enfin </w:t>
      </w:r>
      <w:r w:rsidR="00D57F06">
        <w:rPr>
          <w:noProof/>
          <w:lang w:eastAsia="fr-FR"/>
        </w:rPr>
        <w:t>enlever le ballon.</w:t>
      </w:r>
    </w:p>
    <w:p w:rsidR="000B6C62" w:rsidRPr="007E50F9" w:rsidRDefault="000B6C62" w:rsidP="0039501C">
      <w:pPr>
        <w:rPr>
          <w:noProof/>
          <w:lang w:eastAsia="fr-FR"/>
        </w:rPr>
      </w:pPr>
    </w:p>
    <w:p w:rsidR="000B6C62" w:rsidRPr="007E50F9" w:rsidRDefault="000B6C62" w:rsidP="000B6C62">
      <w:pPr>
        <w:rPr>
          <w:b/>
          <w:noProof/>
          <w:lang w:eastAsia="fr-FR"/>
        </w:rPr>
      </w:pPr>
      <w:r w:rsidRPr="007E50F9">
        <w:rPr>
          <w:b/>
          <w:noProof/>
          <w:lang w:eastAsia="fr-FR"/>
        </w:rPr>
        <w:t>Traitement du distillat :</w:t>
      </w:r>
    </w:p>
    <w:p w:rsidR="000B6C62" w:rsidRPr="007E50F9" w:rsidRDefault="009B4819" w:rsidP="000B6C62">
      <w:pPr>
        <w:numPr>
          <w:ilvl w:val="0"/>
          <w:numId w:val="13"/>
        </w:numPr>
        <w:rPr>
          <w:noProof/>
          <w:lang w:eastAsia="fr-FR"/>
        </w:rPr>
      </w:pPr>
      <w:r>
        <w:rPr>
          <w:noProof/>
          <w:lang w:eastAsia="fr-FR"/>
        </w:rPr>
        <w:t>a</w:t>
      </w:r>
      <w:r w:rsidR="00D57F06">
        <w:rPr>
          <w:noProof/>
          <w:lang w:eastAsia="fr-FR"/>
        </w:rPr>
        <w:t>jouter 15 mL d'eau salée dans le distillat</w:t>
      </w:r>
      <w:r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3"/>
        </w:numPr>
        <w:rPr>
          <w:noProof/>
          <w:lang w:eastAsia="fr-FR"/>
        </w:rPr>
      </w:pPr>
      <w:r>
        <w:rPr>
          <w:noProof/>
          <w:lang w:eastAsia="fr-FR"/>
        </w:rPr>
        <w:t>v</w:t>
      </w:r>
      <w:r w:rsidR="000B6C62" w:rsidRPr="006F4009">
        <w:rPr>
          <w:noProof/>
          <w:lang w:eastAsia="fr-FR"/>
        </w:rPr>
        <w:t xml:space="preserve">erser le contenu de l’erlenmeyer </w:t>
      </w:r>
      <w:r w:rsidR="000B6C62" w:rsidRPr="007E50F9">
        <w:rPr>
          <w:noProof/>
          <w:lang w:eastAsia="fr-FR"/>
        </w:rPr>
        <w:t xml:space="preserve">dans une ampoule à décanter de </w:t>
      </w:r>
      <w:r w:rsidR="00D57F06">
        <w:rPr>
          <w:noProof/>
          <w:lang w:eastAsia="fr-FR"/>
        </w:rPr>
        <w:t>125</w:t>
      </w:r>
      <w:r w:rsidR="000B6C62" w:rsidRPr="007E50F9">
        <w:rPr>
          <w:noProof/>
          <w:lang w:eastAsia="fr-FR"/>
        </w:rPr>
        <w:t xml:space="preserve"> mL</w:t>
      </w:r>
      <w:r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3"/>
        </w:numPr>
        <w:rPr>
          <w:noProof/>
          <w:lang w:eastAsia="fr-FR"/>
        </w:rPr>
      </w:pPr>
      <w:r>
        <w:rPr>
          <w:noProof/>
          <w:lang w:eastAsia="fr-FR"/>
        </w:rPr>
        <w:t>a</w:t>
      </w:r>
      <w:r w:rsidR="000B6C62" w:rsidRPr="007E50F9">
        <w:rPr>
          <w:noProof/>
          <w:lang w:eastAsia="fr-FR"/>
        </w:rPr>
        <w:t xml:space="preserve">jouter 10 mL de </w:t>
      </w:r>
      <w:r w:rsidR="00D57F06">
        <w:rPr>
          <w:noProof/>
          <w:lang w:eastAsia="fr-FR"/>
        </w:rPr>
        <w:t>cyclohexane</w:t>
      </w:r>
      <w:r w:rsidR="000B6C62" w:rsidRPr="007E50F9">
        <w:rPr>
          <w:noProof/>
          <w:lang w:eastAsia="fr-FR"/>
        </w:rPr>
        <w:t xml:space="preserve"> dans l’ampoule à décanter</w:t>
      </w:r>
      <w:r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3"/>
        </w:numPr>
        <w:rPr>
          <w:noProof/>
          <w:lang w:eastAsia="fr-FR"/>
        </w:rPr>
      </w:pPr>
      <w:r>
        <w:rPr>
          <w:noProof/>
          <w:lang w:eastAsia="fr-FR"/>
        </w:rPr>
        <w:t>b</w:t>
      </w:r>
      <w:r w:rsidR="000B6C62" w:rsidRPr="007E50F9">
        <w:rPr>
          <w:noProof/>
          <w:lang w:eastAsia="fr-FR"/>
        </w:rPr>
        <w:t>oucher l’ampoule et agiter sans oublier de dégazer régulièrement</w:t>
      </w:r>
      <w:r>
        <w:rPr>
          <w:noProof/>
          <w:lang w:eastAsia="fr-FR"/>
        </w:rPr>
        <w:t> ;</w:t>
      </w:r>
    </w:p>
    <w:p w:rsidR="000B6C62" w:rsidRPr="007E50F9" w:rsidRDefault="009B4819" w:rsidP="000B6C62">
      <w:pPr>
        <w:numPr>
          <w:ilvl w:val="0"/>
          <w:numId w:val="13"/>
        </w:numPr>
        <w:rPr>
          <w:noProof/>
          <w:lang w:eastAsia="fr-FR"/>
        </w:rPr>
      </w:pPr>
      <w:r>
        <w:rPr>
          <w:noProof/>
          <w:lang w:eastAsia="fr-FR"/>
        </w:rPr>
        <w:t>a</w:t>
      </w:r>
      <w:r w:rsidR="000B6C62" w:rsidRPr="007E50F9">
        <w:rPr>
          <w:noProof/>
          <w:lang w:eastAsia="fr-FR"/>
        </w:rPr>
        <w:t xml:space="preserve">près décantation, éliminer la phase aqueuse et récupérer la phase organique dans un </w:t>
      </w:r>
      <w:r w:rsidR="00D57F06">
        <w:rPr>
          <w:noProof/>
          <w:lang w:eastAsia="fr-FR"/>
        </w:rPr>
        <w:t>flacon en verre</w:t>
      </w:r>
      <w:r w:rsidR="000B6C62" w:rsidRPr="007E50F9">
        <w:rPr>
          <w:noProof/>
          <w:lang w:eastAsia="fr-FR"/>
        </w:rPr>
        <w:t xml:space="preserve"> propre.</w:t>
      </w:r>
    </w:p>
    <w:p w:rsidR="000B6C62" w:rsidRPr="007E50F9" w:rsidRDefault="000B6C62" w:rsidP="000B6C62">
      <w:pPr>
        <w:rPr>
          <w:noProof/>
          <w:lang w:eastAsia="fr-FR"/>
        </w:rPr>
      </w:pPr>
    </w:p>
    <w:p w:rsidR="000B6C62" w:rsidRPr="007E50F9" w:rsidRDefault="000B6C62" w:rsidP="000B6C62">
      <w:pPr>
        <w:rPr>
          <w:b/>
          <w:noProof/>
          <w:lang w:eastAsia="fr-FR"/>
        </w:rPr>
      </w:pPr>
      <w:r w:rsidRPr="007E50F9">
        <w:rPr>
          <w:b/>
          <w:noProof/>
          <w:lang w:eastAsia="fr-FR"/>
        </w:rPr>
        <w:t>Séchage de la phase organique :</w:t>
      </w:r>
    </w:p>
    <w:p w:rsidR="000B6C62" w:rsidRPr="007E50F9" w:rsidRDefault="009B4819" w:rsidP="000B6C62">
      <w:pPr>
        <w:numPr>
          <w:ilvl w:val="0"/>
          <w:numId w:val="14"/>
        </w:numPr>
        <w:rPr>
          <w:noProof/>
          <w:lang w:eastAsia="fr-FR"/>
        </w:rPr>
      </w:pPr>
      <w:r>
        <w:rPr>
          <w:noProof/>
          <w:lang w:eastAsia="fr-FR"/>
        </w:rPr>
        <w:t>s</w:t>
      </w:r>
      <w:r w:rsidR="000B6C62" w:rsidRPr="007E50F9">
        <w:rPr>
          <w:noProof/>
          <w:lang w:eastAsia="fr-FR"/>
        </w:rPr>
        <w:t>écher la phase organique sur sulfate de magnesium anhydre</w:t>
      </w:r>
      <w:r>
        <w:rPr>
          <w:noProof/>
          <w:lang w:eastAsia="fr-FR"/>
        </w:rPr>
        <w:t> ;</w:t>
      </w:r>
    </w:p>
    <w:p w:rsidR="000B6C62" w:rsidRPr="00CA6F74" w:rsidRDefault="009B4819" w:rsidP="000B6C62">
      <w:pPr>
        <w:numPr>
          <w:ilvl w:val="0"/>
          <w:numId w:val="14"/>
        </w:numPr>
        <w:rPr>
          <w:noProof/>
          <w:lang w:eastAsia="fr-FR"/>
        </w:rPr>
      </w:pPr>
      <w:r w:rsidRPr="00CA6F74">
        <w:rPr>
          <w:noProof/>
          <w:lang w:eastAsia="fr-FR"/>
        </w:rPr>
        <w:t>f</w:t>
      </w:r>
      <w:r w:rsidR="000B6C62" w:rsidRPr="00CA6F74">
        <w:rPr>
          <w:noProof/>
          <w:lang w:eastAsia="fr-FR"/>
        </w:rPr>
        <w:t>iltrer dans un flacon propre.</w:t>
      </w:r>
    </w:p>
    <w:p w:rsidR="003B2E3F" w:rsidRPr="00CA6F74" w:rsidRDefault="003B2E3F" w:rsidP="003B2E3F">
      <w:pPr>
        <w:rPr>
          <w:noProof/>
          <w:lang w:eastAsia="fr-FR"/>
        </w:rPr>
      </w:pPr>
    </w:p>
    <w:p w:rsidR="003B2E3F" w:rsidRPr="00CA6F74" w:rsidRDefault="006D66B2" w:rsidP="003B2E3F">
      <w:pPr>
        <w:rPr>
          <w:b/>
          <w:noProof/>
          <w:lang w:eastAsia="fr-FR"/>
        </w:rPr>
      </w:pPr>
      <w:r w:rsidRPr="00CA6F74">
        <w:rPr>
          <w:b/>
          <w:noProof/>
          <w:lang w:eastAsia="fr-FR"/>
        </w:rPr>
        <w:t>Capacités travaillées</w:t>
      </w:r>
      <w:r w:rsidR="003B2E3F" w:rsidRPr="00CA6F74">
        <w:rPr>
          <w:b/>
          <w:noProof/>
          <w:lang w:eastAsia="fr-FR"/>
        </w:rPr>
        <w:t>/ corrections concernant l'extraction</w:t>
      </w:r>
    </w:p>
    <w:p w:rsidR="003B2E3F" w:rsidRPr="00CA6F74" w:rsidRDefault="003B2E3F" w:rsidP="003B2E3F">
      <w:pPr>
        <w:rPr>
          <w:lang w:val="it-IT"/>
        </w:rPr>
      </w:pPr>
      <w:r w:rsidRPr="00CA6F74">
        <w:rPr>
          <w:lang w:val="it-IT"/>
        </w:rPr>
        <w:t>Expliquer le principe du montage, décrire le contenu du distillat (essentiellement de l'eau, avec un peu d'huile essentielle). L'ajout de l'eau salée est l'étape de relargage : elle premet une meilleure séparation de la phase aqueuse et de la phase organique. L'ajout du cyclohexane permet d'augmenter le volume de phase organique (trop peu visible sinon) : il est choisi car les éléments de l'huile essentielle (linalol et acétate d'athyle) y sont fortement solubles.</w:t>
      </w:r>
    </w:p>
    <w:p w:rsidR="003B2E3F" w:rsidRPr="00CA6F74" w:rsidRDefault="003B2E3F" w:rsidP="003B2E3F">
      <w:pPr>
        <w:rPr>
          <w:lang w:val="it-IT"/>
        </w:rPr>
      </w:pPr>
      <w:r w:rsidRPr="00CA6F74">
        <w:rPr>
          <w:lang w:val="it-IT"/>
        </w:rPr>
        <w:t xml:space="preserve">Expliquer la position relative des phases </w:t>
      </w:r>
      <w:r w:rsidR="009B4819" w:rsidRPr="00CA6F74">
        <w:rPr>
          <w:lang w:val="it-IT"/>
        </w:rPr>
        <w:t xml:space="preserve">en </w:t>
      </w:r>
      <w:r w:rsidRPr="00CA6F74">
        <w:rPr>
          <w:lang w:val="it-IT"/>
        </w:rPr>
        <w:t>utilis</w:t>
      </w:r>
      <w:r w:rsidR="009B4819" w:rsidRPr="00CA6F74">
        <w:rPr>
          <w:lang w:val="it-IT"/>
        </w:rPr>
        <w:t xml:space="preserve">ant </w:t>
      </w:r>
      <w:r w:rsidRPr="00CA6F74">
        <w:rPr>
          <w:lang w:val="it-IT"/>
        </w:rPr>
        <w:t xml:space="preserve">les </w:t>
      </w:r>
      <w:r w:rsidR="009B4819" w:rsidRPr="00CA6F74">
        <w:rPr>
          <w:lang w:val="it-IT"/>
        </w:rPr>
        <w:t xml:space="preserve">valeurs des </w:t>
      </w:r>
      <w:r w:rsidRPr="00CA6F74">
        <w:rPr>
          <w:lang w:val="it-IT"/>
        </w:rPr>
        <w:t>densités</w:t>
      </w:r>
      <w:r w:rsidR="009B4819" w:rsidRPr="00CA6F74">
        <w:rPr>
          <w:lang w:val="it-IT"/>
        </w:rPr>
        <w:t xml:space="preserve">. Puis donner </w:t>
      </w:r>
      <w:r w:rsidRPr="00CA6F74">
        <w:rPr>
          <w:lang w:val="it-IT"/>
        </w:rPr>
        <w:t>les critères de choix du solvant extracteur (cf ci-dessus), le cyclohexane et l'eau étant non miscibles.</w:t>
      </w:r>
    </w:p>
    <w:p w:rsidR="003B2E3F" w:rsidRPr="00CA6F74" w:rsidRDefault="003B2E3F" w:rsidP="003B2E3F">
      <w:pPr>
        <w:rPr>
          <w:lang w:val="it-IT"/>
        </w:rPr>
      </w:pPr>
      <w:r w:rsidRPr="00CA6F74">
        <w:rPr>
          <w:lang w:val="it-IT"/>
        </w:rPr>
        <w:t xml:space="preserve">Conclure sur le fait que, pour récupérer l'huile essentielle, il faudra </w:t>
      </w:r>
      <w:r w:rsidR="009B4819" w:rsidRPr="00CA6F74">
        <w:rPr>
          <w:lang w:val="it-IT"/>
        </w:rPr>
        <w:t xml:space="preserve">par la suite la séparer de </w:t>
      </w:r>
      <w:r w:rsidRPr="00CA6F74">
        <w:rPr>
          <w:lang w:val="it-IT"/>
        </w:rPr>
        <w:t xml:space="preserve">solvant </w:t>
      </w:r>
      <w:r w:rsidR="009B4819" w:rsidRPr="00CA6F74">
        <w:rPr>
          <w:lang w:val="it-IT"/>
        </w:rPr>
        <w:t xml:space="preserve">par </w:t>
      </w:r>
      <w:r w:rsidRPr="00CA6F74">
        <w:rPr>
          <w:lang w:val="it-IT"/>
        </w:rPr>
        <w:t>distillation.</w:t>
      </w:r>
    </w:p>
    <w:p w:rsidR="003B2E3F" w:rsidRPr="00653B1B" w:rsidRDefault="003B2E3F" w:rsidP="003B2E3F">
      <w:pPr>
        <w:rPr>
          <w:lang w:val="it-IT"/>
        </w:rPr>
      </w:pPr>
      <w:r w:rsidRPr="00CA6F74">
        <w:rPr>
          <w:lang w:val="it-IT"/>
        </w:rPr>
        <w:t>Quelques remarques sur les manipulations : attirer l'attention des élèves sur le fait qu'utiliser des entonnoirs (à solide, puis à liquide) aurait été plus pratique. Insister sur l'aspect sécurité (ne pas diriger l'ampoule vers d'autres personnes</w:t>
      </w:r>
      <w:r w:rsidR="006B7EAD" w:rsidRPr="00CA6F74">
        <w:rPr>
          <w:lang w:val="it-IT"/>
        </w:rPr>
        <w:t>, attacher les cheveux longs...</w:t>
      </w:r>
      <w:r w:rsidRPr="00CA6F74">
        <w:rPr>
          <w:lang w:val="it-IT"/>
        </w:rPr>
        <w:t>).</w:t>
      </w:r>
    </w:p>
    <w:p w:rsidR="003B2E3F" w:rsidRDefault="0039501C" w:rsidP="003B2E3F">
      <w:pPr>
        <w:rPr>
          <w:noProof/>
          <w:lang w:val="it-IT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28AB6" wp14:editId="049025CA">
                <wp:simplePos x="0" y="0"/>
                <wp:positionH relativeFrom="column">
                  <wp:posOffset>-253365</wp:posOffset>
                </wp:positionH>
                <wp:positionV relativeFrom="paragraph">
                  <wp:posOffset>112395</wp:posOffset>
                </wp:positionV>
                <wp:extent cx="6701790" cy="2457450"/>
                <wp:effectExtent l="95250" t="95250" r="2286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2457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CEF" w:rsidRDefault="00165CEF" w:rsidP="00165C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Proposition d’organisation des apprentissages à distance.</w:t>
                            </w:r>
                          </w:p>
                          <w:p w:rsidR="00165CEF" w:rsidRPr="00CA6F74" w:rsidRDefault="00165CEF" w:rsidP="00165C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Pour préparer la t</w:t>
                            </w:r>
                            <w:r w:rsid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â</w:t>
                            </w:r>
                            <w:r w:rsidRPr="00CA6F7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che 2</w:t>
                            </w:r>
                          </w:p>
                          <w:p w:rsidR="00165CEF" w:rsidRDefault="00165CEF" w:rsidP="00165CEF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165CEF" w:rsidRPr="00EE5512" w:rsidRDefault="00165CEF" w:rsidP="00165CEF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La fiche descriptive </w:t>
                            </w:r>
                            <w:r w:rsidRPr="00EE5512">
                              <w:rPr>
                                <w:b/>
                                <w:color w:val="auto"/>
                              </w:rPr>
                              <w:t>est à renvoyer pour le XX/XX/2020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par mail au professeur.</w:t>
                            </w:r>
                          </w:p>
                          <w:p w:rsidR="00165CEF" w:rsidRDefault="00165CEF" w:rsidP="00165CE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Un</w:t>
                            </w:r>
                            <w:r w:rsidR="006B7EAD">
                              <w:rPr>
                                <w:rFonts w:ascii="Calibri" w:hAnsi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6D66B2">
                              <w:rPr>
                                <w:rFonts w:ascii="Calibri" w:hAnsi="Calibri"/>
                                <w:b/>
                                <w:bCs/>
                              </w:rPr>
                              <w:t>c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lasse virtuelle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sera organisée 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le XX/XX/2020 entre </w:t>
                            </w:r>
                            <w:proofErr w:type="gramStart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>XX:XX</w:t>
                            </w:r>
                            <w:proofErr w:type="gramEnd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et XX:XX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Dans ce cadre, il faut s’emparer des questions suivantes pour une première analyse individuelle avant la classe virtuelle : </w:t>
                            </w:r>
                          </w:p>
                          <w:p w:rsidR="00165CEF" w:rsidRDefault="00165CEF" w:rsidP="00165CEF">
                            <w:r>
                              <w:t xml:space="preserve">- </w:t>
                            </w:r>
                            <w:r w:rsidR="006B7EAD">
                              <w:t>éc</w:t>
                            </w:r>
                            <w:r>
                              <w:t>rire l'équation de réaction modélisant la transformation réalisée</w:t>
                            </w:r>
                            <w:r w:rsidR="006B7EAD">
                              <w:t> ;</w:t>
                            </w:r>
                          </w:p>
                          <w:p w:rsidR="00165CEF" w:rsidRDefault="00165CEF" w:rsidP="00165CEF">
                            <w:r>
                              <w:t xml:space="preserve">- </w:t>
                            </w:r>
                            <w:r w:rsidR="006B7EAD">
                              <w:t>e</w:t>
                            </w:r>
                            <w:r>
                              <w:t>xpliquer le rôle particulier de l'eau lors du lavage</w:t>
                            </w:r>
                            <w:r w:rsidR="006B7EAD">
                              <w:t> ;</w:t>
                            </w:r>
                          </w:p>
                          <w:p w:rsidR="00165CEF" w:rsidRDefault="006B7EAD" w:rsidP="006B7EAD">
                            <w:pPr>
                              <w:jc w:val="left"/>
                            </w:pPr>
                            <w:r>
                              <w:t>- expliquer l</w:t>
                            </w:r>
                            <w:r w:rsidR="00165CEF">
                              <w:t>'importance du dégagement gazeux lors du lavage avec les ions hydrogénocarbonate</w:t>
                            </w:r>
                          </w:p>
                          <w:p w:rsidR="00165CEF" w:rsidRDefault="00165CEF" w:rsidP="00165CEF">
                            <w:pPr>
                              <w:rPr>
                                <w:color w:val="auto"/>
                              </w:rPr>
                            </w:pPr>
                            <w:r>
                              <w:t xml:space="preserve">Consigner également vos remarques concernant la sécurité : précautions à prendre lors de la manipulation, critique des gestes réalisés dans la vidéo et </w:t>
                            </w:r>
                            <w:r w:rsidRPr="00E22522">
                              <w:rPr>
                                <w:color w:val="auto"/>
                              </w:rPr>
                              <w:t>propositions pour des améliorations en termes de sécurité individuelle et de sécurité collective.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8AB6" id="_x0000_s1027" type="#_x0000_t202" style="position:absolute;left:0;text-align:left;margin-left:-19.95pt;margin-top:8.85pt;width:527.7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" fillcolor="#5b9bd5" strokecolor="#002060" strokeweight="3pt">
                <v:shadow on="t" color="#1f4d78" opacity=".5" offset="-6pt,-6pt"/>
                <v:textbox>
                  <w:txbxContent>
                    <w:p w:rsidR="00165CEF" w:rsidRDefault="00165CEF" w:rsidP="00165C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A3563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Proposition d’organisation des apprentissages à distance.</w:t>
                      </w:r>
                    </w:p>
                    <w:p w:rsidR="00165CEF" w:rsidRPr="00CA6F74" w:rsidRDefault="00165CEF" w:rsidP="00165C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Pour préparer la t</w:t>
                      </w:r>
                      <w:r w:rsid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â</w:t>
                      </w:r>
                      <w:r w:rsidRPr="00CA6F74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che 2</w:t>
                      </w:r>
                    </w:p>
                    <w:p w:rsidR="00165CEF" w:rsidRDefault="00165CEF" w:rsidP="00165CEF">
                      <w:pPr>
                        <w:rPr>
                          <w:b/>
                          <w:color w:val="auto"/>
                        </w:rPr>
                      </w:pPr>
                    </w:p>
                    <w:p w:rsidR="00165CEF" w:rsidRPr="00EE5512" w:rsidRDefault="00165CEF" w:rsidP="00165CEF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La fiche descriptive </w:t>
                      </w:r>
                      <w:r w:rsidRPr="00EE5512">
                        <w:rPr>
                          <w:b/>
                          <w:color w:val="auto"/>
                        </w:rPr>
                        <w:t>est à renvoyer pour le XX/XX/2020</w:t>
                      </w:r>
                      <w:r>
                        <w:rPr>
                          <w:b/>
                          <w:color w:val="auto"/>
                        </w:rPr>
                        <w:t xml:space="preserve"> par mail au professeur.</w:t>
                      </w:r>
                    </w:p>
                    <w:p w:rsidR="00165CEF" w:rsidRDefault="00165CEF" w:rsidP="00165CE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Un</w:t>
                      </w:r>
                      <w:r w:rsidR="006B7EAD">
                        <w:rPr>
                          <w:rFonts w:ascii="Calibri" w:hAnsi="Calibri"/>
                          <w:b/>
                          <w:bCs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6D66B2">
                        <w:rPr>
                          <w:rFonts w:ascii="Calibri" w:hAnsi="Calibri"/>
                          <w:b/>
                          <w:bCs/>
                        </w:rPr>
                        <w:t>c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lasse virtuelle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sera organisée 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le XX/XX/2020 entre </w:t>
                      </w:r>
                      <w:proofErr w:type="gramStart"/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>XX:XX</w:t>
                      </w:r>
                      <w:proofErr w:type="gramEnd"/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 et XX:XX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. Dans ce cadre, il faut s’emparer des questions suivantes pour une première analyse individuelle avant la classe virtuelle : </w:t>
                      </w:r>
                    </w:p>
                    <w:p w:rsidR="00165CEF" w:rsidRDefault="00165CEF" w:rsidP="00165CEF">
                      <w:r>
                        <w:t xml:space="preserve">- </w:t>
                      </w:r>
                      <w:r w:rsidR="006B7EAD">
                        <w:t>éc</w:t>
                      </w:r>
                      <w:r>
                        <w:t>rire l'équation de réaction modélisant la transformation réalisée</w:t>
                      </w:r>
                      <w:r w:rsidR="006B7EAD">
                        <w:t> ;</w:t>
                      </w:r>
                    </w:p>
                    <w:p w:rsidR="00165CEF" w:rsidRDefault="00165CEF" w:rsidP="00165CEF">
                      <w:r>
                        <w:t xml:space="preserve">- </w:t>
                      </w:r>
                      <w:r w:rsidR="006B7EAD">
                        <w:t>e</w:t>
                      </w:r>
                      <w:r>
                        <w:t>xpliquer le rôle particulier de l'eau lors du lavage</w:t>
                      </w:r>
                      <w:r w:rsidR="006B7EAD">
                        <w:t> ;</w:t>
                      </w:r>
                    </w:p>
                    <w:p w:rsidR="00165CEF" w:rsidRDefault="006B7EAD" w:rsidP="006B7EAD">
                      <w:pPr>
                        <w:jc w:val="left"/>
                      </w:pPr>
                      <w:r>
                        <w:t>- expliquer l</w:t>
                      </w:r>
                      <w:r w:rsidR="00165CEF">
                        <w:t>'importance du dégagement gazeux lors du lavage avec les ions hydrogénocarbonate</w:t>
                      </w:r>
                    </w:p>
                    <w:p w:rsidR="00165CEF" w:rsidRDefault="00165CEF" w:rsidP="00165CEF">
                      <w:pPr>
                        <w:rPr>
                          <w:color w:val="auto"/>
                        </w:rPr>
                      </w:pPr>
                      <w:r>
                        <w:t xml:space="preserve">Consigner également vos remarques concernant la sécurité : précautions à prendre lors de la manipulation, critique des gestes réalisés dans la vidéo et </w:t>
                      </w:r>
                      <w:r w:rsidRPr="00E22522">
                        <w:rPr>
                          <w:color w:val="auto"/>
                        </w:rPr>
                        <w:t>propositions pour des améliorations en termes de sécurité individuelle et de sécurité collective.</w:t>
                      </w:r>
                    </w:p>
                  </w:txbxContent>
                </v:textbox>
              </v:shape>
            </w:pict>
          </mc:Fallback>
        </mc:AlternateContent>
      </w: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Default="00CA6F74" w:rsidP="003B2E3F">
      <w:pPr>
        <w:rPr>
          <w:noProof/>
          <w:lang w:val="it-IT" w:eastAsia="fr-FR"/>
        </w:rPr>
      </w:pPr>
    </w:p>
    <w:p w:rsidR="00CA6F74" w:rsidRPr="003B2E3F" w:rsidRDefault="00CA6F74" w:rsidP="003B2E3F">
      <w:pPr>
        <w:rPr>
          <w:noProof/>
          <w:lang w:val="it-IT"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165CEF" w:rsidRDefault="00165CEF" w:rsidP="00560AFA">
      <w:pPr>
        <w:rPr>
          <w:noProof/>
          <w:lang w:eastAsia="fr-FR"/>
        </w:rPr>
      </w:pPr>
    </w:p>
    <w:p w:rsidR="00560AFA" w:rsidRPr="007E50F9" w:rsidRDefault="00560AFA" w:rsidP="00560AFA">
      <w:pPr>
        <w:rPr>
          <w:noProof/>
          <w:lang w:eastAsia="fr-FR"/>
        </w:rPr>
      </w:pPr>
    </w:p>
    <w:p w:rsidR="00C90D7B" w:rsidRDefault="00C90D7B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560AFA" w:rsidRDefault="00560AFA" w:rsidP="00681B02">
      <w:pPr>
        <w:rPr>
          <w:lang w:val="it-IT"/>
        </w:rPr>
      </w:pPr>
    </w:p>
    <w:p w:rsidR="00653B1B" w:rsidRPr="00CA6F74" w:rsidRDefault="00560AFA" w:rsidP="0068614D">
      <w:pPr>
        <w:pStyle w:val="Titre2"/>
      </w:pPr>
      <w:r w:rsidRPr="00CA6F74">
        <w:rPr>
          <w:color w:val="2E74B5"/>
        </w:rPr>
        <w:t>Concernant la tâche n°3.</w:t>
      </w:r>
      <w:r w:rsidR="006B7EAD" w:rsidRPr="00CA6F74">
        <w:rPr>
          <w:color w:val="2E74B5"/>
        </w:rPr>
        <w:t xml:space="preserve"> </w:t>
      </w:r>
      <w:r w:rsidR="00653B1B" w:rsidRPr="00CA6F74">
        <w:t>Analyse de la synthèse</w:t>
      </w:r>
    </w:p>
    <w:p w:rsidR="006B7EAD" w:rsidRPr="00CA6F74" w:rsidRDefault="006B7EAD" w:rsidP="00653B1B">
      <w:pPr>
        <w:rPr>
          <w:b/>
          <w:noProof/>
          <w:lang w:eastAsia="fr-FR"/>
        </w:rPr>
      </w:pPr>
    </w:p>
    <w:p w:rsidR="00653B1B" w:rsidRPr="00CA6F74" w:rsidRDefault="006D66B2" w:rsidP="00653B1B">
      <w:pPr>
        <w:rPr>
          <w:b/>
          <w:noProof/>
          <w:lang w:eastAsia="fr-FR"/>
        </w:rPr>
      </w:pPr>
      <w:r w:rsidRPr="00CA6F74">
        <w:rPr>
          <w:b/>
          <w:noProof/>
          <w:lang w:eastAsia="fr-FR"/>
        </w:rPr>
        <w:t>M</w:t>
      </w:r>
      <w:r w:rsidR="00653B1B" w:rsidRPr="00CA6F74">
        <w:rPr>
          <w:b/>
          <w:noProof/>
          <w:lang w:eastAsia="fr-FR"/>
        </w:rPr>
        <w:t>ontage à reflux :</w:t>
      </w:r>
    </w:p>
    <w:p w:rsidR="001F6A98" w:rsidRPr="00CA6F74" w:rsidRDefault="006B7EAD" w:rsidP="001F6A98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s</w:t>
      </w:r>
      <w:r w:rsidR="001F6A98" w:rsidRPr="00CA6F74">
        <w:rPr>
          <w:noProof/>
          <w:lang w:eastAsia="fr-FR"/>
        </w:rPr>
        <w:t>ous la hotte, ajouter un volume de 20 mL d</w:t>
      </w:r>
      <w:r w:rsidR="001F6A98" w:rsidRPr="00CA6F74">
        <w:rPr>
          <w:rFonts w:hint="eastAsia"/>
          <w:noProof/>
          <w:lang w:eastAsia="fr-FR"/>
        </w:rPr>
        <w:t>’</w:t>
      </w:r>
      <w:r w:rsidR="001F6A98" w:rsidRPr="00CA6F74">
        <w:rPr>
          <w:noProof/>
          <w:lang w:eastAsia="fr-FR"/>
        </w:rPr>
        <w:t>anhydride ac</w:t>
      </w:r>
      <w:r w:rsidR="001F6A98" w:rsidRPr="00CA6F74">
        <w:rPr>
          <w:rFonts w:hint="eastAsia"/>
          <w:noProof/>
          <w:lang w:eastAsia="fr-FR"/>
        </w:rPr>
        <w:t>é</w:t>
      </w:r>
      <w:r w:rsidR="001F6A98" w:rsidRPr="00CA6F74">
        <w:rPr>
          <w:noProof/>
          <w:lang w:eastAsia="fr-FR"/>
        </w:rPr>
        <w:t>tique dans un ballon de 250 mL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1F6A98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y</w:t>
      </w:r>
      <w:r w:rsidR="001F6A98" w:rsidRPr="00CA6F74">
        <w:rPr>
          <w:noProof/>
          <w:lang w:eastAsia="fr-FR"/>
        </w:rPr>
        <w:t xml:space="preserve"> ajouter 10</w:t>
      </w:r>
      <w:r w:rsidR="00653B1B" w:rsidRPr="00CA6F74">
        <w:rPr>
          <w:noProof/>
          <w:lang w:eastAsia="fr-FR"/>
        </w:rPr>
        <w:t xml:space="preserve"> mL de linalol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p</w:t>
      </w:r>
      <w:r w:rsidR="00653B1B" w:rsidRPr="00CA6F74">
        <w:rPr>
          <w:noProof/>
          <w:lang w:eastAsia="fr-FR"/>
        </w:rPr>
        <w:t>lacer dans le ballon 3 grains de pierre ponce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r</w:t>
      </w:r>
      <w:r w:rsidR="00653B1B" w:rsidRPr="00CA6F74">
        <w:rPr>
          <w:rFonts w:hint="eastAsia"/>
          <w:noProof/>
          <w:lang w:eastAsia="fr-FR"/>
        </w:rPr>
        <w:t>é</w:t>
      </w:r>
      <w:r w:rsidR="00653B1B" w:rsidRPr="00CA6F74">
        <w:rPr>
          <w:noProof/>
          <w:lang w:eastAsia="fr-FR"/>
        </w:rPr>
        <w:t xml:space="preserve">aliser un montage </w:t>
      </w:r>
      <w:r w:rsidR="00653B1B" w:rsidRPr="00CA6F74">
        <w:rPr>
          <w:rFonts w:hint="eastAsia"/>
          <w:noProof/>
          <w:lang w:eastAsia="fr-FR"/>
        </w:rPr>
        <w:t>à</w:t>
      </w:r>
      <w:r w:rsidR="00653B1B" w:rsidRPr="00CA6F74">
        <w:rPr>
          <w:noProof/>
          <w:lang w:eastAsia="fr-FR"/>
        </w:rPr>
        <w:t xml:space="preserve"> reflux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a</w:t>
      </w:r>
      <w:r w:rsidR="00653B1B" w:rsidRPr="00CA6F74">
        <w:rPr>
          <w:noProof/>
          <w:lang w:eastAsia="fr-FR"/>
        </w:rPr>
        <w:t>limenter en eau le r</w:t>
      </w:r>
      <w:r w:rsidR="00653B1B" w:rsidRPr="00CA6F74">
        <w:rPr>
          <w:rFonts w:hint="eastAsia"/>
          <w:noProof/>
          <w:lang w:eastAsia="fr-FR"/>
        </w:rPr>
        <w:t>é</w:t>
      </w:r>
      <w:r w:rsidR="00653B1B" w:rsidRPr="00CA6F74">
        <w:rPr>
          <w:noProof/>
          <w:lang w:eastAsia="fr-FR"/>
        </w:rPr>
        <w:t>frig</w:t>
      </w:r>
      <w:r w:rsidR="00653B1B" w:rsidRPr="00CA6F74">
        <w:rPr>
          <w:rFonts w:hint="eastAsia"/>
          <w:noProof/>
          <w:lang w:eastAsia="fr-FR"/>
        </w:rPr>
        <w:t>é</w:t>
      </w:r>
      <w:r w:rsidR="00653B1B" w:rsidRPr="00CA6F74">
        <w:rPr>
          <w:noProof/>
          <w:lang w:eastAsia="fr-FR"/>
        </w:rPr>
        <w:t>rant et mettre en route le chauff</w:t>
      </w:r>
      <w:r w:rsidRPr="00CA6F74">
        <w:rPr>
          <w:noProof/>
          <w:lang w:eastAsia="fr-FR"/>
        </w:rPr>
        <w:t>a</w:t>
      </w:r>
      <w:r w:rsidR="00653B1B" w:rsidRPr="00CA6F74">
        <w:rPr>
          <w:noProof/>
          <w:lang w:eastAsia="fr-FR"/>
        </w:rPr>
        <w:t>ge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5"/>
        </w:numPr>
        <w:rPr>
          <w:noProof/>
          <w:lang w:eastAsia="fr-FR"/>
        </w:rPr>
      </w:pPr>
      <w:r w:rsidRPr="00CA6F74">
        <w:rPr>
          <w:noProof/>
          <w:lang w:eastAsia="fr-FR"/>
        </w:rPr>
        <w:t>m</w:t>
      </w:r>
      <w:r w:rsidR="00653B1B" w:rsidRPr="00CA6F74">
        <w:rPr>
          <w:noProof/>
          <w:lang w:eastAsia="fr-FR"/>
        </w:rPr>
        <w:t>aintenir le reflux 30 à 40 minutes, puis laisser refroidir à l'air.</w:t>
      </w:r>
    </w:p>
    <w:p w:rsidR="006B7EAD" w:rsidRPr="00CA6F74" w:rsidRDefault="006B7EAD" w:rsidP="00653B1B">
      <w:pPr>
        <w:rPr>
          <w:b/>
          <w:noProof/>
          <w:lang w:eastAsia="fr-FR"/>
        </w:rPr>
      </w:pPr>
    </w:p>
    <w:p w:rsidR="00653B1B" w:rsidRPr="00CA6F74" w:rsidRDefault="00653B1B" w:rsidP="00653B1B">
      <w:pPr>
        <w:rPr>
          <w:b/>
          <w:noProof/>
          <w:lang w:eastAsia="fr-FR"/>
        </w:rPr>
      </w:pPr>
      <w:r w:rsidRPr="00CA6F74">
        <w:rPr>
          <w:b/>
          <w:noProof/>
          <w:lang w:eastAsia="fr-FR"/>
        </w:rPr>
        <w:t>Traitement du brut réactionnel</w:t>
      </w:r>
      <w:r w:rsidR="00D23F4F" w:rsidRPr="00CA6F74">
        <w:rPr>
          <w:b/>
          <w:noProof/>
          <w:lang w:eastAsia="fr-FR"/>
        </w:rPr>
        <w:t>. H</w:t>
      </w:r>
      <w:r w:rsidRPr="00CA6F74">
        <w:rPr>
          <w:b/>
          <w:noProof/>
          <w:lang w:eastAsia="fr-FR"/>
        </w:rPr>
        <w:t>ydrolyse de l'anhydride acétique en excès</w:t>
      </w:r>
      <w:r w:rsidR="00D23F4F" w:rsidRPr="00CA6F74">
        <w:rPr>
          <w:b/>
          <w:noProof/>
          <w:lang w:eastAsia="fr-FR"/>
        </w:rPr>
        <w:t> :</w:t>
      </w:r>
    </w:p>
    <w:p w:rsidR="00653B1B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a</w:t>
      </w:r>
      <w:r w:rsidR="00653B1B" w:rsidRPr="00CA6F74">
        <w:rPr>
          <w:noProof/>
          <w:lang w:eastAsia="fr-FR"/>
        </w:rPr>
        <w:t xml:space="preserve">jouter, par pettites portions et par le haut du réfrigérant, </w:t>
      </w:r>
      <w:r w:rsidR="001F6A98" w:rsidRPr="00CA6F74">
        <w:rPr>
          <w:noProof/>
          <w:lang w:eastAsia="fr-FR"/>
        </w:rPr>
        <w:t>10</w:t>
      </w:r>
      <w:r w:rsidR="00653B1B" w:rsidRPr="00CA6F74">
        <w:rPr>
          <w:noProof/>
          <w:lang w:eastAsia="fr-FR"/>
        </w:rPr>
        <w:t xml:space="preserve"> mL d'eau </w:t>
      </w:r>
      <w:r w:rsidR="001F6A98" w:rsidRPr="00CA6F74">
        <w:rPr>
          <w:noProof/>
          <w:lang w:eastAsia="fr-FR"/>
        </w:rPr>
        <w:t>distillée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r</w:t>
      </w:r>
      <w:r w:rsidR="00653B1B" w:rsidRPr="00CA6F74">
        <w:rPr>
          <w:noProof/>
          <w:lang w:eastAsia="fr-FR"/>
        </w:rPr>
        <w:t>efroidir le ballon avec de l'eau froide</w:t>
      </w:r>
      <w:r w:rsidRPr="00CA6F74">
        <w:rPr>
          <w:noProof/>
          <w:lang w:eastAsia="fr-FR"/>
        </w:rPr>
        <w:t> ;</w:t>
      </w:r>
    </w:p>
    <w:p w:rsidR="00653B1B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t</w:t>
      </w:r>
      <w:r w:rsidR="00653B1B" w:rsidRPr="00CA6F74">
        <w:rPr>
          <w:noProof/>
          <w:lang w:eastAsia="fr-FR"/>
        </w:rPr>
        <w:t xml:space="preserve">ransvaser le contenu du ballon (sans les pierres ponces) dans </w:t>
      </w:r>
      <w:r w:rsidR="001F6A98" w:rsidRPr="00CA6F74">
        <w:rPr>
          <w:noProof/>
          <w:lang w:eastAsia="fr-FR"/>
        </w:rPr>
        <w:t xml:space="preserve">une </w:t>
      </w:r>
      <w:r w:rsidR="00653B1B" w:rsidRPr="00CA6F74">
        <w:rPr>
          <w:noProof/>
          <w:lang w:eastAsia="fr-FR"/>
        </w:rPr>
        <w:t xml:space="preserve">ampoule </w:t>
      </w:r>
      <w:r w:rsidR="00653B1B" w:rsidRPr="00CA6F74">
        <w:rPr>
          <w:rFonts w:hint="eastAsia"/>
          <w:noProof/>
          <w:lang w:eastAsia="fr-FR"/>
        </w:rPr>
        <w:t>à</w:t>
      </w:r>
      <w:r w:rsidR="00653B1B" w:rsidRPr="00CA6F74">
        <w:rPr>
          <w:noProof/>
          <w:lang w:eastAsia="fr-FR"/>
        </w:rPr>
        <w:t xml:space="preserve"> d</w:t>
      </w:r>
      <w:r w:rsidR="00653B1B" w:rsidRPr="00CA6F74">
        <w:rPr>
          <w:rFonts w:hint="eastAsia"/>
          <w:noProof/>
          <w:lang w:eastAsia="fr-FR"/>
        </w:rPr>
        <w:t>é</w:t>
      </w:r>
      <w:r w:rsidR="00653B1B" w:rsidRPr="00CA6F74">
        <w:rPr>
          <w:noProof/>
          <w:lang w:eastAsia="fr-FR"/>
        </w:rPr>
        <w:t>canter</w:t>
      </w:r>
      <w:r w:rsidR="001F6A98" w:rsidRPr="00CA6F74">
        <w:rPr>
          <w:noProof/>
          <w:lang w:eastAsia="fr-FR"/>
        </w:rPr>
        <w:t xml:space="preserve"> de 120 mL</w:t>
      </w:r>
      <w:r w:rsidRPr="00CA6F74">
        <w:rPr>
          <w:noProof/>
          <w:lang w:eastAsia="fr-FR"/>
        </w:rPr>
        <w:t> ;</w:t>
      </w:r>
    </w:p>
    <w:p w:rsidR="001F6A98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a</w:t>
      </w:r>
      <w:r w:rsidR="001F6A98" w:rsidRPr="00CA6F74">
        <w:rPr>
          <w:noProof/>
          <w:lang w:eastAsia="fr-FR"/>
        </w:rPr>
        <w:t>jouter 10 mL de cyclohexane</w:t>
      </w:r>
      <w:r w:rsidRPr="00CA6F74">
        <w:rPr>
          <w:noProof/>
          <w:lang w:eastAsia="fr-FR"/>
        </w:rPr>
        <w:t> ;</w:t>
      </w:r>
    </w:p>
    <w:p w:rsidR="001F6A98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a</w:t>
      </w:r>
      <w:r w:rsidR="001F6A98" w:rsidRPr="00CA6F74">
        <w:rPr>
          <w:noProof/>
          <w:lang w:eastAsia="fr-FR"/>
        </w:rPr>
        <w:t>giter, dégazer et laisser décanter</w:t>
      </w:r>
      <w:r w:rsidRPr="00CA6F74">
        <w:rPr>
          <w:noProof/>
          <w:lang w:eastAsia="fr-FR"/>
        </w:rPr>
        <w:t> ;</w:t>
      </w:r>
    </w:p>
    <w:p w:rsidR="001F6A98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é</w:t>
      </w:r>
      <w:r w:rsidR="001F6A98" w:rsidRPr="00CA6F74">
        <w:rPr>
          <w:noProof/>
          <w:lang w:eastAsia="fr-FR"/>
        </w:rPr>
        <w:t>liminer la phase aqueuse dans un bécher</w:t>
      </w:r>
      <w:r w:rsidRPr="00CA6F74">
        <w:rPr>
          <w:noProof/>
          <w:lang w:eastAsia="fr-FR"/>
        </w:rPr>
        <w:t> ;</w:t>
      </w:r>
    </w:p>
    <w:p w:rsidR="001F6A98" w:rsidRPr="00CA6F74" w:rsidRDefault="006B7EAD" w:rsidP="00653B1B">
      <w:pPr>
        <w:numPr>
          <w:ilvl w:val="0"/>
          <w:numId w:val="16"/>
        </w:numPr>
        <w:rPr>
          <w:noProof/>
          <w:lang w:eastAsia="fr-FR"/>
        </w:rPr>
      </w:pPr>
      <w:r w:rsidRPr="00CA6F74">
        <w:rPr>
          <w:noProof/>
          <w:lang w:eastAsia="fr-FR"/>
        </w:rPr>
        <w:t>r</w:t>
      </w:r>
      <w:r w:rsidR="001F6A98" w:rsidRPr="00CA6F74">
        <w:rPr>
          <w:noProof/>
          <w:lang w:eastAsia="fr-FR"/>
        </w:rPr>
        <w:t>écupérer la phase organique dans un flacon en verre propre et sec.</w:t>
      </w:r>
    </w:p>
    <w:p w:rsidR="006B7EAD" w:rsidRDefault="006B7EAD" w:rsidP="00681B02">
      <w:pPr>
        <w:rPr>
          <w:b/>
          <w:lang w:val="it-IT"/>
        </w:rPr>
      </w:pPr>
    </w:p>
    <w:p w:rsidR="001F6A98" w:rsidRPr="001F6A98" w:rsidRDefault="001F6A98" w:rsidP="00681B02">
      <w:pPr>
        <w:rPr>
          <w:b/>
          <w:lang w:val="it-IT"/>
        </w:rPr>
      </w:pPr>
      <w:r w:rsidRPr="001F6A98">
        <w:rPr>
          <w:b/>
          <w:lang w:val="it-IT"/>
        </w:rPr>
        <w:t xml:space="preserve">Analyse CCM : </w:t>
      </w:r>
    </w:p>
    <w:p w:rsidR="001F6A98" w:rsidRPr="001F6A98" w:rsidRDefault="006B7EAD" w:rsidP="006B7EAD">
      <w:pPr>
        <w:numPr>
          <w:ilvl w:val="0"/>
          <w:numId w:val="18"/>
        </w:numPr>
        <w:rPr>
          <w:lang w:val="it-IT"/>
        </w:rPr>
      </w:pPr>
      <w:r>
        <w:rPr>
          <w:lang w:val="it-IT"/>
        </w:rPr>
        <w:t>d</w:t>
      </w:r>
      <w:r w:rsidR="001F6A98" w:rsidRPr="001F6A98">
        <w:rPr>
          <w:lang w:val="it-IT"/>
        </w:rPr>
        <w:t>ans l'huile essentielle commerciale, on voit clairement la présence de linalo</w:t>
      </w:r>
      <w:r w:rsidR="0039501C">
        <w:rPr>
          <w:lang w:val="it-IT"/>
        </w:rPr>
        <w:t>l</w:t>
      </w:r>
      <w:r w:rsidR="001F6A98" w:rsidRPr="001F6A98">
        <w:rPr>
          <w:lang w:val="it-IT"/>
        </w:rPr>
        <w:t xml:space="preserve"> et d'acétate de linalyle</w:t>
      </w:r>
      <w:r>
        <w:rPr>
          <w:lang w:val="it-IT"/>
        </w:rPr>
        <w:t xml:space="preserve"> ;</w:t>
      </w:r>
    </w:p>
    <w:p w:rsidR="001F6A98" w:rsidRPr="001F6A98" w:rsidRDefault="006B7EAD" w:rsidP="006B7EAD">
      <w:pPr>
        <w:numPr>
          <w:ilvl w:val="0"/>
          <w:numId w:val="18"/>
        </w:numPr>
        <w:rPr>
          <w:lang w:val="it-IT"/>
        </w:rPr>
      </w:pPr>
      <w:r>
        <w:rPr>
          <w:lang w:val="it-IT"/>
        </w:rPr>
        <w:t>d</w:t>
      </w:r>
      <w:r w:rsidR="001F6A98" w:rsidRPr="001F6A98">
        <w:rPr>
          <w:lang w:val="it-IT"/>
        </w:rPr>
        <w:t>ans le pro</w:t>
      </w:r>
      <w:r>
        <w:rPr>
          <w:lang w:val="it-IT"/>
        </w:rPr>
        <w:t>d</w:t>
      </w:r>
      <w:r w:rsidR="001F6A98" w:rsidRPr="001F6A98">
        <w:rPr>
          <w:lang w:val="it-IT"/>
        </w:rPr>
        <w:t>uit récupéré de l'hydrod</w:t>
      </w:r>
      <w:r w:rsidR="00000F82">
        <w:rPr>
          <w:lang w:val="it-IT"/>
        </w:rPr>
        <w:t>i</w:t>
      </w:r>
      <w:r w:rsidR="001F6A98" w:rsidRPr="001F6A98">
        <w:rPr>
          <w:lang w:val="it-IT"/>
        </w:rPr>
        <w:t xml:space="preserve">stillation, il y a essentiellement du linalol </w:t>
      </w:r>
      <w:r w:rsidR="006D66B2">
        <w:rPr>
          <w:lang w:val="it-IT"/>
        </w:rPr>
        <w:t xml:space="preserve">et </w:t>
      </w:r>
      <w:r w:rsidR="001F6A98" w:rsidRPr="001F6A98">
        <w:rPr>
          <w:lang w:val="it-IT"/>
        </w:rPr>
        <w:t>très peu d'ester</w:t>
      </w:r>
      <w:r>
        <w:rPr>
          <w:lang w:val="it-IT"/>
        </w:rPr>
        <w:t xml:space="preserve"> ;</w:t>
      </w:r>
    </w:p>
    <w:p w:rsidR="00560AFA" w:rsidRPr="006D66B2" w:rsidRDefault="006B7EAD" w:rsidP="0068614D">
      <w:pPr>
        <w:numPr>
          <w:ilvl w:val="0"/>
          <w:numId w:val="18"/>
        </w:numPr>
        <w:rPr>
          <w:b/>
          <w:lang w:val="it-IT"/>
        </w:rPr>
      </w:pPr>
      <w:r w:rsidRPr="006D66B2">
        <w:rPr>
          <w:lang w:val="it-IT"/>
        </w:rPr>
        <w:t>l</w:t>
      </w:r>
      <w:r w:rsidR="005E02E5" w:rsidRPr="006D66B2">
        <w:rPr>
          <w:lang w:val="it-IT"/>
        </w:rPr>
        <w:t>'analyse du produit de sy</w:t>
      </w:r>
      <w:r w:rsidRPr="006D66B2">
        <w:rPr>
          <w:lang w:val="it-IT"/>
        </w:rPr>
        <w:t>n</w:t>
      </w:r>
      <w:r w:rsidR="005E02E5" w:rsidRPr="006D66B2">
        <w:rPr>
          <w:lang w:val="it-IT"/>
        </w:rPr>
        <w:t xml:space="preserve">thèse donnerait un dépôt majoritaire </w:t>
      </w:r>
      <w:r w:rsidRPr="006D66B2">
        <w:rPr>
          <w:lang w:val="it-IT"/>
        </w:rPr>
        <w:t xml:space="preserve">au </w:t>
      </w:r>
      <w:r w:rsidR="005E02E5" w:rsidRPr="006D66B2">
        <w:rPr>
          <w:lang w:val="it-IT"/>
        </w:rPr>
        <w:t>niveau de l'ester</w:t>
      </w:r>
      <w:r w:rsidRPr="006D66B2">
        <w:rPr>
          <w:lang w:val="it-IT"/>
        </w:rPr>
        <w:t xml:space="preserve"> </w:t>
      </w:r>
      <w:r w:rsidR="005E02E5" w:rsidRPr="006D66B2">
        <w:rPr>
          <w:lang w:val="it-IT"/>
        </w:rPr>
        <w:t>et peut-être une tache au niveau de l'alcool</w:t>
      </w:r>
      <w:r w:rsidR="0039501C">
        <w:rPr>
          <w:lang w:val="it-IT"/>
        </w:rPr>
        <w:t>,</w:t>
      </w:r>
      <w:r w:rsidR="006D66B2" w:rsidRPr="006D66B2">
        <w:rPr>
          <w:lang w:val="it-IT"/>
        </w:rPr>
        <w:t xml:space="preserve"> </w:t>
      </w:r>
      <w:r w:rsidR="005E02E5" w:rsidRPr="006D66B2">
        <w:rPr>
          <w:lang w:val="it-IT"/>
        </w:rPr>
        <w:t>s</w:t>
      </w:r>
      <w:r w:rsidRPr="006D66B2">
        <w:rPr>
          <w:lang w:val="it-IT"/>
        </w:rPr>
        <w:t xml:space="preserve">’il </w:t>
      </w:r>
      <w:r w:rsidR="005E02E5" w:rsidRPr="006D66B2">
        <w:rPr>
          <w:lang w:val="it-IT"/>
        </w:rPr>
        <w:t>reste d</w:t>
      </w:r>
      <w:r w:rsidR="006D66B2">
        <w:rPr>
          <w:lang w:val="it-IT"/>
        </w:rPr>
        <w:t xml:space="preserve">e ce </w:t>
      </w:r>
      <w:r w:rsidR="005E02E5" w:rsidRPr="006D66B2">
        <w:rPr>
          <w:lang w:val="it-IT"/>
        </w:rPr>
        <w:t>réactif</w:t>
      </w:r>
      <w:r w:rsidR="006D66B2" w:rsidRPr="006D66B2">
        <w:rPr>
          <w:lang w:val="it-IT"/>
        </w:rPr>
        <w:t>.</w:t>
      </w:r>
    </w:p>
    <w:p w:rsidR="00E367B1" w:rsidRDefault="00E367B1" w:rsidP="00165CEF">
      <w:pPr>
        <w:rPr>
          <w:b/>
          <w:noProof/>
          <w:lang w:eastAsia="fr-FR"/>
        </w:rPr>
      </w:pPr>
    </w:p>
    <w:p w:rsidR="00E367B1" w:rsidRDefault="007F1880" w:rsidP="00165CEF">
      <w:pPr>
        <w:rPr>
          <w:b/>
          <w:noProof/>
          <w:lang w:eastAsia="fr-FR"/>
        </w:rPr>
      </w:pPr>
      <w:r>
        <w:rPr>
          <w:b/>
          <w:noProof/>
          <w:lang w:eastAsia="fr-FR"/>
        </w:rPr>
        <w:br w:type="page"/>
      </w:r>
    </w:p>
    <w:p w:rsidR="00165CEF" w:rsidRPr="00CA6F74" w:rsidRDefault="006D66B2" w:rsidP="00165CEF">
      <w:pPr>
        <w:rPr>
          <w:b/>
          <w:noProof/>
          <w:lang w:eastAsia="fr-FR"/>
        </w:rPr>
      </w:pPr>
      <w:r w:rsidRPr="00CA6F74">
        <w:rPr>
          <w:b/>
          <w:noProof/>
          <w:lang w:eastAsia="fr-FR"/>
        </w:rPr>
        <w:lastRenderedPageBreak/>
        <w:t xml:space="preserve">Capacités travaillées/ </w:t>
      </w:r>
      <w:r w:rsidR="00165CEF" w:rsidRPr="00CA6F74">
        <w:rPr>
          <w:b/>
          <w:noProof/>
          <w:lang w:eastAsia="fr-FR"/>
        </w:rPr>
        <w:t>corrections concernant la synthèse</w:t>
      </w:r>
    </w:p>
    <w:p w:rsidR="00560AFA" w:rsidRPr="00CA6F74" w:rsidRDefault="00165CEF" w:rsidP="00165CEF">
      <w:pPr>
        <w:rPr>
          <w:b/>
          <w:color w:val="auto"/>
          <w:lang w:val="it-IT"/>
        </w:rPr>
      </w:pPr>
      <w:r w:rsidRPr="00CA6F74">
        <w:rPr>
          <w:color w:val="auto"/>
          <w:lang w:val="it-IT"/>
        </w:rPr>
        <w:t>Expliquer le principe du montage</w:t>
      </w:r>
      <w:r w:rsidR="004E57B6" w:rsidRPr="00CA6F74">
        <w:rPr>
          <w:color w:val="auto"/>
          <w:lang w:val="it-IT"/>
        </w:rPr>
        <w:t xml:space="preserve"> à reflux </w:t>
      </w:r>
      <w:r w:rsidR="00D23F4F" w:rsidRPr="00CA6F74">
        <w:rPr>
          <w:color w:val="auto"/>
          <w:lang w:val="it-IT"/>
        </w:rPr>
        <w:t xml:space="preserve">permettant d’obtenir une synthèse </w:t>
      </w:r>
      <w:r w:rsidR="004E57B6" w:rsidRPr="00CA6F74">
        <w:rPr>
          <w:color w:val="auto"/>
          <w:lang w:val="it-IT"/>
        </w:rPr>
        <w:t xml:space="preserve">plus rapide </w:t>
      </w:r>
      <w:r w:rsidR="006B7EAD" w:rsidRPr="00CA6F74">
        <w:rPr>
          <w:color w:val="auto"/>
          <w:lang w:val="it-IT"/>
        </w:rPr>
        <w:t>car ce dispo</w:t>
      </w:r>
      <w:r w:rsidR="00D23F4F" w:rsidRPr="00CA6F74">
        <w:rPr>
          <w:color w:val="auto"/>
          <w:lang w:val="it-IT"/>
        </w:rPr>
        <w:t>s</w:t>
      </w:r>
      <w:r w:rsidR="006B7EAD" w:rsidRPr="00CA6F74">
        <w:rPr>
          <w:color w:val="auto"/>
          <w:lang w:val="it-IT"/>
        </w:rPr>
        <w:t>itif associe un c</w:t>
      </w:r>
      <w:r w:rsidR="004E57B6" w:rsidRPr="00CA6F74">
        <w:rPr>
          <w:color w:val="auto"/>
          <w:lang w:val="it-IT"/>
        </w:rPr>
        <w:t>hauffage</w:t>
      </w:r>
      <w:r w:rsidR="006B7EAD" w:rsidRPr="00CA6F74">
        <w:rPr>
          <w:color w:val="auto"/>
          <w:lang w:val="it-IT"/>
        </w:rPr>
        <w:t xml:space="preserve"> des réactifs à l’absence de </w:t>
      </w:r>
      <w:r w:rsidR="004E57B6" w:rsidRPr="00CA6F74">
        <w:rPr>
          <w:color w:val="auto"/>
          <w:lang w:val="it-IT"/>
        </w:rPr>
        <w:t xml:space="preserve">perte de matière grâce au réfrigérant. Bien expliquer la différence </w:t>
      </w:r>
      <w:r w:rsidR="00C25587" w:rsidRPr="00CA6F74">
        <w:rPr>
          <w:color w:val="auto"/>
          <w:lang w:val="it-IT"/>
        </w:rPr>
        <w:t>en</w:t>
      </w:r>
      <w:r w:rsidR="004E57B6" w:rsidRPr="00CA6F74">
        <w:rPr>
          <w:color w:val="auto"/>
          <w:lang w:val="it-IT"/>
        </w:rPr>
        <w:t>tre 30 minutes de reflux et "on chauffe 30 minutes" (comme indiqué dans la vidéo). Le temps ne doit être compté que lors du début du reflux.</w:t>
      </w:r>
    </w:p>
    <w:p w:rsidR="00560AFA" w:rsidRPr="00CA6F74" w:rsidRDefault="00560AFA" w:rsidP="00681B02">
      <w:pPr>
        <w:rPr>
          <w:b/>
          <w:color w:val="auto"/>
          <w:lang w:val="it-IT"/>
        </w:rPr>
      </w:pPr>
    </w:p>
    <w:p w:rsidR="007F1880" w:rsidRDefault="004E57B6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>La transformation étudiée est une estérification. Elle peut être modélisée par l'équation ci-dessous :</w:t>
      </w:r>
    </w:p>
    <w:p w:rsidR="00560AFA" w:rsidRPr="00CA6F74" w:rsidRDefault="004E57B6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 xml:space="preserve"> </w:t>
      </w:r>
    </w:p>
    <w:p w:rsidR="004E57B6" w:rsidRPr="00CA6F74" w:rsidRDefault="004E57B6" w:rsidP="004E57B6">
      <w:pPr>
        <w:jc w:val="center"/>
        <w:rPr>
          <w:color w:val="auto"/>
          <w:lang w:val="it-IT"/>
        </w:rPr>
      </w:pPr>
      <w:r w:rsidRPr="00CA6F74">
        <w:rPr>
          <w:color w:val="auto"/>
          <w:lang w:val="it-IT"/>
        </w:rPr>
        <w:t>CH</w:t>
      </w:r>
      <w:r w:rsidRPr="00CA6F74">
        <w:rPr>
          <w:color w:val="auto"/>
          <w:vertAlign w:val="subscript"/>
          <w:lang w:val="it-IT"/>
        </w:rPr>
        <w:t>3</w:t>
      </w:r>
      <w:r w:rsidRPr="00CA6F74">
        <w:rPr>
          <w:color w:val="auto"/>
          <w:lang w:val="it-IT"/>
        </w:rPr>
        <w:t>COOH(l) + C</w:t>
      </w:r>
      <w:r w:rsidRPr="00CA6F74">
        <w:rPr>
          <w:color w:val="auto"/>
          <w:vertAlign w:val="subscript"/>
          <w:lang w:val="it-IT"/>
        </w:rPr>
        <w:t>10</w:t>
      </w:r>
      <w:r w:rsidRPr="00CA6F74">
        <w:rPr>
          <w:color w:val="auto"/>
          <w:lang w:val="it-IT"/>
        </w:rPr>
        <w:t>H</w:t>
      </w:r>
      <w:r w:rsidRPr="00CA6F74">
        <w:rPr>
          <w:color w:val="auto"/>
          <w:vertAlign w:val="subscript"/>
          <w:lang w:val="it-IT"/>
        </w:rPr>
        <w:t>18</w:t>
      </w:r>
      <w:r w:rsidRPr="00CA6F74">
        <w:rPr>
          <w:color w:val="auto"/>
          <w:lang w:val="it-IT"/>
        </w:rPr>
        <w:t>O(l) = CH</w:t>
      </w:r>
      <w:r w:rsidRPr="00CA6F74">
        <w:rPr>
          <w:color w:val="auto"/>
          <w:vertAlign w:val="subscript"/>
          <w:lang w:val="it-IT"/>
        </w:rPr>
        <w:t>3</w:t>
      </w:r>
      <w:r w:rsidRPr="00CA6F74">
        <w:rPr>
          <w:color w:val="auto"/>
          <w:lang w:val="it-IT"/>
        </w:rPr>
        <w:t>COOC</w:t>
      </w:r>
      <w:r w:rsidRPr="00CA6F74">
        <w:rPr>
          <w:color w:val="auto"/>
          <w:vertAlign w:val="subscript"/>
          <w:lang w:val="it-IT"/>
        </w:rPr>
        <w:t>10</w:t>
      </w:r>
      <w:r w:rsidRPr="00CA6F74">
        <w:rPr>
          <w:color w:val="auto"/>
          <w:lang w:val="it-IT"/>
        </w:rPr>
        <w:t>H</w:t>
      </w:r>
      <w:r w:rsidRPr="00CA6F74">
        <w:rPr>
          <w:color w:val="auto"/>
          <w:vertAlign w:val="subscript"/>
          <w:lang w:val="it-IT"/>
        </w:rPr>
        <w:t>17</w:t>
      </w:r>
      <w:r w:rsidRPr="00CA6F74">
        <w:rPr>
          <w:color w:val="auto"/>
          <w:lang w:val="it-IT"/>
        </w:rPr>
        <w:t>(l) + H</w:t>
      </w:r>
      <w:r w:rsidRPr="00CA6F74">
        <w:rPr>
          <w:color w:val="auto"/>
          <w:vertAlign w:val="subscript"/>
          <w:lang w:val="it-IT"/>
        </w:rPr>
        <w:t>2</w:t>
      </w:r>
      <w:r w:rsidRPr="00CA6F74">
        <w:rPr>
          <w:color w:val="auto"/>
          <w:lang w:val="it-IT"/>
        </w:rPr>
        <w:t>O(l)</w:t>
      </w:r>
    </w:p>
    <w:p w:rsidR="00AE15B0" w:rsidRDefault="00AE15B0" w:rsidP="00681B02">
      <w:pPr>
        <w:rPr>
          <w:color w:val="auto"/>
          <w:lang w:val="it-IT"/>
        </w:rPr>
      </w:pPr>
    </w:p>
    <w:p w:rsidR="007F1880" w:rsidRPr="00CA6F74" w:rsidRDefault="007F1880" w:rsidP="00681B02">
      <w:pPr>
        <w:rPr>
          <w:color w:val="auto"/>
          <w:lang w:val="it-IT"/>
        </w:rPr>
      </w:pPr>
    </w:p>
    <w:p w:rsidR="00560AFA" w:rsidRPr="00CA6F74" w:rsidRDefault="00AE15B0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>D'un point de vue expérimental</w:t>
      </w:r>
      <w:r w:rsidR="00D23F4F" w:rsidRPr="00CA6F74">
        <w:rPr>
          <w:color w:val="auto"/>
          <w:lang w:val="it-IT"/>
        </w:rPr>
        <w:t xml:space="preserve">, </w:t>
      </w:r>
      <w:r w:rsidRPr="00CA6F74">
        <w:rPr>
          <w:color w:val="auto"/>
          <w:lang w:val="it-IT"/>
        </w:rPr>
        <w:t>insister sur le fait qu'en synthèse organique, il n'est pas recommandé de prélever à la pipette jaugée. Pour les réactifs en exc</w:t>
      </w:r>
      <w:r w:rsidR="00D23F4F" w:rsidRPr="00CA6F74">
        <w:rPr>
          <w:color w:val="auto"/>
          <w:lang w:val="it-IT"/>
        </w:rPr>
        <w:t>è</w:t>
      </w:r>
      <w:r w:rsidR="00C25587" w:rsidRPr="00CA6F74">
        <w:rPr>
          <w:color w:val="auto"/>
          <w:lang w:val="it-IT"/>
        </w:rPr>
        <w:t>s</w:t>
      </w:r>
      <w:r w:rsidRPr="00CA6F74">
        <w:rPr>
          <w:color w:val="auto"/>
          <w:lang w:val="it-IT"/>
        </w:rPr>
        <w:t xml:space="preserve">, une éprouvette convient </w:t>
      </w:r>
      <w:r w:rsidR="00D23F4F" w:rsidRPr="00CA6F74">
        <w:rPr>
          <w:color w:val="auto"/>
          <w:lang w:val="it-IT"/>
        </w:rPr>
        <w:t>parfaitement</w:t>
      </w:r>
      <w:r w:rsidR="00C25587" w:rsidRPr="00CA6F74">
        <w:rPr>
          <w:color w:val="auto"/>
          <w:lang w:val="it-IT"/>
        </w:rPr>
        <w:t>. P</w:t>
      </w:r>
      <w:r w:rsidRPr="00CA6F74">
        <w:rPr>
          <w:color w:val="auto"/>
          <w:lang w:val="it-IT"/>
        </w:rPr>
        <w:t>our les ré</w:t>
      </w:r>
      <w:r w:rsidR="00C25587" w:rsidRPr="00CA6F74">
        <w:rPr>
          <w:color w:val="auto"/>
          <w:lang w:val="it-IT"/>
        </w:rPr>
        <w:t>a</w:t>
      </w:r>
      <w:r w:rsidRPr="00CA6F74">
        <w:rPr>
          <w:color w:val="auto"/>
          <w:lang w:val="it-IT"/>
        </w:rPr>
        <w:t>ctifs limitants ou dont la précision sur la quantité doit être maitrisée, on privilégiera une balance. Pour les transvasements, il faut utiliser des entonoirs à liquide (non prése</w:t>
      </w:r>
      <w:r w:rsidR="00C25587" w:rsidRPr="00CA6F74">
        <w:rPr>
          <w:color w:val="auto"/>
          <w:lang w:val="it-IT"/>
        </w:rPr>
        <w:t>n</w:t>
      </w:r>
      <w:r w:rsidRPr="00CA6F74">
        <w:rPr>
          <w:color w:val="auto"/>
          <w:lang w:val="it-IT"/>
        </w:rPr>
        <w:t>ts dans la vidéo).</w:t>
      </w:r>
    </w:p>
    <w:p w:rsidR="00AE15B0" w:rsidRPr="00CA6F74" w:rsidRDefault="00AE15B0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 xml:space="preserve">D'autres explications peuvent être amenées. </w:t>
      </w:r>
      <w:r w:rsidR="00D23F4F" w:rsidRPr="00CA6F74">
        <w:rPr>
          <w:color w:val="auto"/>
          <w:lang w:val="it-IT"/>
        </w:rPr>
        <w:t xml:space="preserve">Les notions ou capacités associées </w:t>
      </w:r>
      <w:r w:rsidRPr="00CA6F74">
        <w:rPr>
          <w:color w:val="auto"/>
          <w:lang w:val="it-IT"/>
        </w:rPr>
        <w:t>ne sont pas explicitement au programme</w:t>
      </w:r>
      <w:r w:rsidR="00D23F4F" w:rsidRPr="00CA6F74">
        <w:rPr>
          <w:color w:val="auto"/>
          <w:lang w:val="it-IT"/>
        </w:rPr>
        <w:t xml:space="preserve">, </w:t>
      </w:r>
      <w:r w:rsidRPr="00CA6F74">
        <w:rPr>
          <w:color w:val="auto"/>
          <w:lang w:val="it-IT"/>
        </w:rPr>
        <w:t>donc non exi</w:t>
      </w:r>
      <w:r w:rsidR="00C25587" w:rsidRPr="00CA6F74">
        <w:rPr>
          <w:color w:val="auto"/>
          <w:lang w:val="it-IT"/>
        </w:rPr>
        <w:t>g</w:t>
      </w:r>
      <w:r w:rsidRPr="00CA6F74">
        <w:rPr>
          <w:color w:val="auto"/>
          <w:lang w:val="it-IT"/>
        </w:rPr>
        <w:t>ibles</w:t>
      </w:r>
      <w:r w:rsidR="00D23F4F" w:rsidRPr="00CA6F74">
        <w:rPr>
          <w:color w:val="auto"/>
          <w:lang w:val="it-IT"/>
        </w:rPr>
        <w:t xml:space="preserve">. Mais elles </w:t>
      </w:r>
      <w:r w:rsidRPr="00CA6F74">
        <w:rPr>
          <w:color w:val="auto"/>
          <w:lang w:val="it-IT"/>
        </w:rPr>
        <w:t xml:space="preserve">peuvent être trouvées par les élèves </w:t>
      </w:r>
      <w:r w:rsidR="00D23F4F" w:rsidRPr="00CA6F74">
        <w:rPr>
          <w:color w:val="auto"/>
          <w:lang w:val="it-IT"/>
        </w:rPr>
        <w:t xml:space="preserve">après </w:t>
      </w:r>
      <w:r w:rsidRPr="00CA6F74">
        <w:rPr>
          <w:color w:val="auto"/>
          <w:lang w:val="it-IT"/>
        </w:rPr>
        <w:t>exploitation des documents.</w:t>
      </w:r>
    </w:p>
    <w:p w:rsidR="00AE15B0" w:rsidRDefault="00D23F4F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>Ainsi, l</w:t>
      </w:r>
      <w:r w:rsidR="00AE15B0" w:rsidRPr="00CA6F74">
        <w:rPr>
          <w:color w:val="auto"/>
          <w:lang w:val="it-IT"/>
        </w:rPr>
        <w:t>ors du lavage à l'eau</w:t>
      </w:r>
      <w:r w:rsidR="00C25587" w:rsidRPr="00CA6F74">
        <w:rPr>
          <w:color w:val="auto"/>
          <w:lang w:val="it-IT"/>
        </w:rPr>
        <w:t xml:space="preserve"> </w:t>
      </w:r>
      <w:r w:rsidR="00AE15B0" w:rsidRPr="00CA6F74">
        <w:rPr>
          <w:color w:val="auto"/>
          <w:lang w:val="it-IT"/>
        </w:rPr>
        <w:t xml:space="preserve">salée, l'excès d'anhydride est détruit par hydrolyse </w:t>
      </w:r>
      <w:r w:rsidRPr="00CA6F74">
        <w:rPr>
          <w:color w:val="auto"/>
          <w:lang w:val="it-IT"/>
        </w:rPr>
        <w:t xml:space="preserve">pour former de l’acide éthanoïque </w:t>
      </w:r>
      <w:r w:rsidR="00AE15B0" w:rsidRPr="00CA6F74">
        <w:rPr>
          <w:color w:val="auto"/>
          <w:lang w:val="it-IT"/>
        </w:rPr>
        <w:t xml:space="preserve">: </w:t>
      </w:r>
    </w:p>
    <w:p w:rsidR="007F1880" w:rsidRPr="00CA6F74" w:rsidRDefault="007F1880" w:rsidP="00681B02">
      <w:pPr>
        <w:rPr>
          <w:color w:val="auto"/>
          <w:lang w:val="it-IT"/>
        </w:rPr>
      </w:pPr>
    </w:p>
    <w:p w:rsidR="00AE15B0" w:rsidRPr="00CA6F74" w:rsidRDefault="00E31461" w:rsidP="00AE15B0">
      <w:pPr>
        <w:jc w:val="center"/>
        <w:rPr>
          <w:noProof/>
          <w:color w:val="auto"/>
          <w:lang w:eastAsia="fr-FR"/>
        </w:rPr>
      </w:pPr>
      <w:r w:rsidRPr="00CA6F74">
        <w:rPr>
          <w:noProof/>
          <w:color w:val="auto"/>
          <w:lang w:eastAsia="fr-FR"/>
        </w:rPr>
        <w:drawing>
          <wp:inline distT="0" distB="0" distL="0" distR="0">
            <wp:extent cx="3419475" cy="87630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74" w:rsidRDefault="00CA6F74" w:rsidP="00681B02">
      <w:pPr>
        <w:rPr>
          <w:color w:val="auto"/>
          <w:lang w:val="it-IT"/>
        </w:rPr>
      </w:pPr>
    </w:p>
    <w:p w:rsidR="007F1880" w:rsidRDefault="007F1880" w:rsidP="00681B02">
      <w:pPr>
        <w:rPr>
          <w:color w:val="auto"/>
          <w:lang w:val="it-IT"/>
        </w:rPr>
      </w:pPr>
    </w:p>
    <w:p w:rsidR="00B609C3" w:rsidRPr="00CA6F74" w:rsidRDefault="00D23F4F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>Puis l</w:t>
      </w:r>
      <w:r w:rsidR="00AE15B0" w:rsidRPr="00CA6F74">
        <w:rPr>
          <w:color w:val="auto"/>
          <w:lang w:val="it-IT"/>
        </w:rPr>
        <w:t xml:space="preserve">e lavage </w:t>
      </w:r>
      <w:r w:rsidR="00C25587" w:rsidRPr="00CA6F74">
        <w:rPr>
          <w:color w:val="auto"/>
          <w:lang w:val="it-IT"/>
        </w:rPr>
        <w:t>avec une solution d’</w:t>
      </w:r>
      <w:r w:rsidR="00AE15B0" w:rsidRPr="00CA6F74">
        <w:rPr>
          <w:color w:val="auto"/>
          <w:lang w:val="it-IT"/>
        </w:rPr>
        <w:t>hydrogénocarbonate de sodium permet d'éliminer cet acide. Il se forme alors du dioxyde de carbone, d'ou le fort dégagement gazeux.</w:t>
      </w:r>
    </w:p>
    <w:p w:rsidR="00B609C3" w:rsidRPr="00CA6F74" w:rsidRDefault="00B609C3" w:rsidP="00681B02">
      <w:pPr>
        <w:rPr>
          <w:color w:val="auto"/>
          <w:lang w:val="it-IT"/>
        </w:rPr>
      </w:pPr>
    </w:p>
    <w:p w:rsidR="00B609C3" w:rsidRPr="00CA6F74" w:rsidRDefault="00B609C3" w:rsidP="00B609C3">
      <w:pPr>
        <w:jc w:val="center"/>
        <w:rPr>
          <w:lang w:val="it-IT"/>
        </w:rPr>
      </w:pPr>
      <w:r w:rsidRPr="00CA6F74">
        <w:rPr>
          <w:lang w:val="it-IT"/>
        </w:rPr>
        <w:t>CH</w:t>
      </w:r>
      <w:r w:rsidRPr="00CA6F74">
        <w:rPr>
          <w:vertAlign w:val="subscript"/>
          <w:lang w:val="it-IT"/>
        </w:rPr>
        <w:t>3</w:t>
      </w:r>
      <w:r w:rsidRPr="00CA6F74">
        <w:rPr>
          <w:lang w:val="it-IT"/>
        </w:rPr>
        <w:t>COOH(l) + HCO</w:t>
      </w:r>
      <w:r w:rsidRPr="00CA6F74">
        <w:rPr>
          <w:vertAlign w:val="subscript"/>
          <w:lang w:val="it-IT"/>
        </w:rPr>
        <w:t>3</w:t>
      </w:r>
      <w:r w:rsidRPr="00CA6F74">
        <w:rPr>
          <w:vertAlign w:val="superscript"/>
          <w:lang w:val="it-IT"/>
        </w:rPr>
        <w:t>-</w:t>
      </w:r>
      <w:r w:rsidRPr="00CA6F74">
        <w:rPr>
          <w:lang w:val="it-IT"/>
        </w:rPr>
        <w:t>(aq) = CO</w:t>
      </w:r>
      <w:r w:rsidRPr="00CA6F74">
        <w:rPr>
          <w:vertAlign w:val="subscript"/>
          <w:lang w:val="it-IT"/>
        </w:rPr>
        <w:t>2</w:t>
      </w:r>
      <w:r w:rsidRPr="00CA6F74">
        <w:rPr>
          <w:lang w:val="it-IT"/>
        </w:rPr>
        <w:t>(g) + CH</w:t>
      </w:r>
      <w:r w:rsidRPr="00CA6F74">
        <w:rPr>
          <w:vertAlign w:val="subscript"/>
          <w:lang w:val="it-IT"/>
        </w:rPr>
        <w:t>3</w:t>
      </w:r>
      <w:r w:rsidRPr="00CA6F74">
        <w:rPr>
          <w:lang w:val="it-IT"/>
        </w:rPr>
        <w:t>COO</w:t>
      </w:r>
      <w:r w:rsidRPr="00CA6F74">
        <w:rPr>
          <w:vertAlign w:val="superscript"/>
          <w:lang w:val="it-IT"/>
        </w:rPr>
        <w:t>-</w:t>
      </w:r>
      <w:r w:rsidRPr="00CA6F74">
        <w:rPr>
          <w:lang w:val="it-IT"/>
        </w:rPr>
        <w:t>(aq) + H</w:t>
      </w:r>
      <w:r w:rsidRPr="00CA6F74">
        <w:rPr>
          <w:vertAlign w:val="subscript"/>
          <w:lang w:val="it-IT"/>
        </w:rPr>
        <w:t>2</w:t>
      </w:r>
      <w:r w:rsidRPr="00CA6F74">
        <w:rPr>
          <w:lang w:val="it-IT"/>
        </w:rPr>
        <w:t>O(l)</w:t>
      </w:r>
    </w:p>
    <w:p w:rsidR="00B609C3" w:rsidRDefault="00B609C3" w:rsidP="00681B02">
      <w:pPr>
        <w:rPr>
          <w:color w:val="auto"/>
          <w:lang w:val="it-IT"/>
        </w:rPr>
      </w:pPr>
    </w:p>
    <w:p w:rsidR="00CA6F74" w:rsidRPr="00CA6F74" w:rsidRDefault="00CA6F74" w:rsidP="00681B02">
      <w:pPr>
        <w:rPr>
          <w:color w:val="auto"/>
          <w:lang w:val="it-IT"/>
        </w:rPr>
      </w:pPr>
    </w:p>
    <w:p w:rsidR="00AE15B0" w:rsidRPr="00C25587" w:rsidRDefault="00AE15B0" w:rsidP="00681B02">
      <w:pPr>
        <w:rPr>
          <w:color w:val="auto"/>
          <w:lang w:val="it-IT"/>
        </w:rPr>
      </w:pPr>
      <w:r w:rsidRPr="00CA6F74">
        <w:rPr>
          <w:color w:val="auto"/>
          <w:lang w:val="it-IT"/>
        </w:rPr>
        <w:t>L'acide</w:t>
      </w:r>
      <w:r w:rsidR="00C25587" w:rsidRPr="00CA6F74">
        <w:rPr>
          <w:color w:val="auto"/>
          <w:lang w:val="it-IT"/>
        </w:rPr>
        <w:t xml:space="preserve"> éthanoïque disparait </w:t>
      </w:r>
      <w:r w:rsidR="00B609C3" w:rsidRPr="00CA6F74">
        <w:rPr>
          <w:color w:val="auto"/>
          <w:lang w:val="it-IT"/>
        </w:rPr>
        <w:t xml:space="preserve">donc </w:t>
      </w:r>
      <w:r w:rsidR="00C25587" w:rsidRPr="00CA6F74">
        <w:rPr>
          <w:color w:val="auto"/>
          <w:lang w:val="it-IT"/>
        </w:rPr>
        <w:t>pour donner des ions éthanoate (</w:t>
      </w:r>
      <w:r w:rsidRPr="00CA6F74">
        <w:rPr>
          <w:color w:val="auto"/>
          <w:lang w:val="it-IT"/>
        </w:rPr>
        <w:t>forme basique ionique</w:t>
      </w:r>
      <w:r w:rsidR="00C25587" w:rsidRPr="00CA6F74">
        <w:rPr>
          <w:color w:val="auto"/>
          <w:lang w:val="it-IT"/>
        </w:rPr>
        <w:t>). Ce</w:t>
      </w:r>
      <w:r w:rsidR="00D23F4F" w:rsidRPr="00CA6F74">
        <w:rPr>
          <w:color w:val="auto"/>
          <w:lang w:val="it-IT"/>
        </w:rPr>
        <w:t>s</w:t>
      </w:r>
      <w:r w:rsidR="00C25587" w:rsidRPr="00CA6F74">
        <w:rPr>
          <w:color w:val="auto"/>
          <w:lang w:val="it-IT"/>
        </w:rPr>
        <w:t xml:space="preserve"> ion</w:t>
      </w:r>
      <w:r w:rsidR="00D23F4F" w:rsidRPr="00CA6F74">
        <w:rPr>
          <w:color w:val="auto"/>
          <w:lang w:val="it-IT"/>
        </w:rPr>
        <w:t xml:space="preserve">s sont alors </w:t>
      </w:r>
      <w:r w:rsidRPr="00CA6F74">
        <w:rPr>
          <w:color w:val="auto"/>
          <w:lang w:val="it-IT"/>
        </w:rPr>
        <w:t>éliminé</w:t>
      </w:r>
      <w:r w:rsidR="00D23F4F" w:rsidRPr="00CA6F74">
        <w:rPr>
          <w:color w:val="auto"/>
          <w:lang w:val="it-IT"/>
        </w:rPr>
        <w:t>s</w:t>
      </w:r>
      <w:r w:rsidRPr="00CA6F74">
        <w:rPr>
          <w:color w:val="auto"/>
          <w:lang w:val="it-IT"/>
        </w:rPr>
        <w:t xml:space="preserve"> avec la phase aqueuse</w:t>
      </w:r>
      <w:r w:rsidR="00B609C3" w:rsidRPr="00CA6F74">
        <w:rPr>
          <w:color w:val="auto"/>
          <w:lang w:val="it-IT"/>
        </w:rPr>
        <w:t>.</w:t>
      </w:r>
    </w:p>
    <w:p w:rsidR="00AE15B0" w:rsidRPr="004E57B6" w:rsidRDefault="00AE15B0" w:rsidP="00681B02">
      <w:pPr>
        <w:rPr>
          <w:lang w:val="it-IT"/>
        </w:rPr>
      </w:pPr>
    </w:p>
    <w:p w:rsidR="00AE15B0" w:rsidRDefault="00AE15B0" w:rsidP="00681B02">
      <w:pPr>
        <w:rPr>
          <w:b/>
          <w:lang w:val="it-IT"/>
        </w:rPr>
      </w:pPr>
    </w:p>
    <w:p w:rsidR="00560AFA" w:rsidRDefault="00560AFA" w:rsidP="00681B02">
      <w:pPr>
        <w:rPr>
          <w:b/>
          <w:lang w:val="it-IT"/>
        </w:rPr>
      </w:pPr>
    </w:p>
    <w:p w:rsidR="00C90D7B" w:rsidRPr="001F6A98" w:rsidRDefault="00C90D7B" w:rsidP="00681B02">
      <w:pPr>
        <w:rPr>
          <w:b/>
          <w:lang w:val="it-IT"/>
        </w:rPr>
      </w:pPr>
    </w:p>
    <w:p w:rsidR="00C90D7B" w:rsidRDefault="00C90D7B" w:rsidP="00681B02">
      <w:pPr>
        <w:rPr>
          <w:b/>
          <w:lang w:val="it-IT"/>
        </w:rPr>
      </w:pPr>
    </w:p>
    <w:p w:rsidR="00560AFA" w:rsidRDefault="00560AFA" w:rsidP="00681B02">
      <w:pPr>
        <w:rPr>
          <w:b/>
          <w:lang w:val="it-IT"/>
        </w:rPr>
      </w:pPr>
    </w:p>
    <w:p w:rsidR="00560AFA" w:rsidRDefault="00560AFA" w:rsidP="00681B02">
      <w:pPr>
        <w:rPr>
          <w:b/>
          <w:lang w:val="it-IT"/>
        </w:rPr>
      </w:pPr>
    </w:p>
    <w:p w:rsidR="00560AFA" w:rsidRPr="001F6A98" w:rsidRDefault="00560AFA" w:rsidP="00681B02">
      <w:pPr>
        <w:rPr>
          <w:b/>
          <w:lang w:val="it-IT"/>
        </w:rPr>
      </w:pPr>
    </w:p>
    <w:p w:rsidR="00C90D7B" w:rsidRPr="001F6A98" w:rsidRDefault="00C90D7B" w:rsidP="00681B02">
      <w:pPr>
        <w:rPr>
          <w:b/>
          <w:lang w:val="it-IT"/>
        </w:rPr>
      </w:pPr>
    </w:p>
    <w:p w:rsidR="00C90D7B" w:rsidRPr="009A2AB1" w:rsidRDefault="00E31461" w:rsidP="009A2AB1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5419725</wp:posOffset>
                </wp:positionV>
                <wp:extent cx="6114415" cy="1261110"/>
                <wp:effectExtent l="95250" t="95250" r="63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2611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0AFA" w:rsidRDefault="00560AFA" w:rsidP="00560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Proposition d’organisation des apprentissages à distance.</w:t>
                            </w:r>
                          </w:p>
                          <w:p w:rsidR="00560AFA" w:rsidRPr="00A3563B" w:rsidRDefault="00560AFA" w:rsidP="00560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60AFA" w:rsidRPr="00904BCB" w:rsidRDefault="00560AFA" w:rsidP="00560AF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Une c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lasse virtuelle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sera organisée 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le XX/XX/2020 entre </w:t>
                            </w:r>
                            <w:proofErr w:type="gramStart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>XX:XX</w:t>
                            </w:r>
                            <w:proofErr w:type="gramEnd"/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et XX:XX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. Dans ce cadre, des é</w:t>
                            </w:r>
                            <w:r w:rsidRPr="00904BCB">
                              <w:rPr>
                                <w:rFonts w:ascii="Calibri" w:hAnsi="Calibri" w:cs="Calibri"/>
                                <w:b/>
                              </w:rPr>
                              <w:t xml:space="preserve">lèves </w:t>
                            </w:r>
                            <w:r w:rsidRPr="00904BCB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pourront présenter les résultats de leur recherche au reste de 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8pt;margin-top:426.75pt;width:481.45pt;height:9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" fillcolor="#5b9bd5" strokecolor="#002060" strokeweight="3pt">
                <v:shadow on="t" color="#1f4d78" opacity=".5" offset="-6pt,-6pt"/>
                <v:textbox>
                  <w:txbxContent>
                    <w:p w:rsidR="00560AFA" w:rsidRDefault="00560AFA" w:rsidP="00560A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A3563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Proposition d’organisation des apprentissages à distance.</w:t>
                      </w:r>
                    </w:p>
                    <w:p w:rsidR="00560AFA" w:rsidRPr="00A3563B" w:rsidRDefault="00560AFA" w:rsidP="00560A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</w:p>
                    <w:p w:rsidR="00560AFA" w:rsidRPr="00904BCB" w:rsidRDefault="00560AFA" w:rsidP="00560AF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Une c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lasse virtuelle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sera organisée 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>le XX/XX/2020 entre XX:XX et XX:XX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. Dans ce cadre, des é</w:t>
                      </w:r>
                      <w:r w:rsidRPr="00904BCB">
                        <w:rPr>
                          <w:rFonts w:ascii="Calibri" w:hAnsi="Calibri" w:cs="Calibri"/>
                          <w:b/>
                        </w:rPr>
                        <w:t xml:space="preserve">lèves </w:t>
                      </w:r>
                      <w:r w:rsidRPr="00904BCB">
                        <w:rPr>
                          <w:rFonts w:ascii="Calibri" w:hAnsi="Calibri" w:cs="Calibri"/>
                          <w:b/>
                          <w:color w:val="FF0000"/>
                        </w:rPr>
                        <w:t>pourront présenter les résultats de leur recherche au reste de la classe</w:t>
                      </w:r>
                    </w:p>
                  </w:txbxContent>
                </v:textbox>
              </v:shape>
            </w:pict>
          </mc:Fallback>
        </mc:AlternateContent>
      </w:r>
      <w:r w:rsidR="00DE1D5A" w:rsidRPr="00AE15B0">
        <w:rPr>
          <w:b/>
          <w:bCs/>
          <w:color w:val="0070C0"/>
          <w:lang w:val="en-US"/>
        </w:rPr>
        <w:br w:type="page"/>
      </w:r>
      <w:r w:rsidR="009A2AB1" w:rsidRPr="009A2AB1">
        <w:rPr>
          <w:b/>
          <w:bCs/>
          <w:color w:val="0070C0"/>
          <w:sz w:val="28"/>
          <w:szCs w:val="28"/>
        </w:rPr>
        <w:lastRenderedPageBreak/>
        <w:t>Grille des compétences de la démarche scientifique</w:t>
      </w:r>
    </w:p>
    <w:p w:rsidR="009A2AB1" w:rsidRPr="009A2AB1" w:rsidRDefault="009A2AB1" w:rsidP="00681B02">
      <w:pPr>
        <w:rPr>
          <w:b/>
          <w:sz w:val="20"/>
        </w:rPr>
      </w:pP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seul</w:t>
      </w:r>
      <w:r>
        <w:rPr>
          <w:sz w:val="20"/>
        </w:rPr>
        <w:t>(e)</w:t>
      </w:r>
      <w:r w:rsidRPr="001A1A2B">
        <w:rPr>
          <w:sz w:val="20"/>
        </w:rPr>
        <w:t>, sans aucune aide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</w:t>
      </w:r>
      <w:r>
        <w:rPr>
          <w:sz w:val="20"/>
        </w:rPr>
        <w:t>’</w:t>
      </w:r>
      <w:r w:rsidRPr="001A1A2B">
        <w:rPr>
          <w:sz w:val="20"/>
        </w:rPr>
        <w:t>un autre groupe, de mon professeur)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plusieurs </w:t>
      </w:r>
      <w:r>
        <w:rPr>
          <w:sz w:val="20"/>
        </w:rPr>
        <w:t>« coups de pouce »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</w:t>
      </w:r>
      <w:r>
        <w:rPr>
          <w:sz w:val="20"/>
        </w:rPr>
        <w:t>’</w:t>
      </w:r>
      <w:r w:rsidRPr="001A1A2B">
        <w:rPr>
          <w:sz w:val="20"/>
        </w:rPr>
        <w:t>y suis p</w:t>
      </w:r>
      <w:r>
        <w:rPr>
          <w:sz w:val="20"/>
        </w:rPr>
        <w:t>as parvenu(e)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681B02" w:rsidRDefault="00681B02" w:rsidP="00681B02">
      <w:pPr>
        <w:jc w:val="center"/>
        <w:rPr>
          <w:u w:val="single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5866"/>
        <w:gridCol w:w="429"/>
        <w:gridCol w:w="430"/>
        <w:gridCol w:w="430"/>
        <w:gridCol w:w="430"/>
      </w:tblGrid>
      <w:tr w:rsidR="00681B02" w:rsidRPr="00134424" w:rsidTr="00AC2CB2">
        <w:tc>
          <w:tcPr>
            <w:tcW w:w="1897" w:type="dxa"/>
            <w:tcBorders>
              <w:bottom w:val="single" w:sz="4" w:space="0" w:color="000000"/>
            </w:tcBorders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Compétences</w:t>
            </w:r>
          </w:p>
        </w:tc>
        <w:tc>
          <w:tcPr>
            <w:tcW w:w="5866" w:type="dxa"/>
            <w:shd w:val="clear" w:color="auto" w:fill="D9D9D9"/>
          </w:tcPr>
          <w:p w:rsidR="00681B02" w:rsidRPr="00A8526B" w:rsidRDefault="00681B02" w:rsidP="00AC2CB2">
            <w:pPr>
              <w:jc w:val="center"/>
              <w:rPr>
                <w:b/>
              </w:rPr>
            </w:pPr>
            <w:r w:rsidRPr="00A8526B">
              <w:rPr>
                <w:rFonts w:cs="Tahoma"/>
                <w:b/>
                <w:szCs w:val="20"/>
              </w:rPr>
              <w:t>Critères de réussite correspondant au niveau A</w:t>
            </w:r>
          </w:p>
        </w:tc>
        <w:tc>
          <w:tcPr>
            <w:tcW w:w="429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B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D</w:t>
            </w:r>
          </w:p>
        </w:tc>
      </w:tr>
      <w:tr w:rsidR="009A2AB1" w:rsidTr="00AC2CB2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9A2AB1" w:rsidRPr="00BD6290" w:rsidRDefault="009A2AB1" w:rsidP="002034AE">
            <w:pPr>
              <w:jc w:val="center"/>
              <w:rPr>
                <w:b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Énoncer une problématique.</w:t>
            </w:r>
          </w:p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Rechercher et organiser l’information en lien avec la problématique étudiée.</w:t>
            </w:r>
          </w:p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Représenter la situation par un schéma.</w:t>
            </w:r>
          </w:p>
        </w:tc>
        <w:tc>
          <w:tcPr>
            <w:tcW w:w="429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681B02" w:rsidRDefault="00681B02" w:rsidP="002034AE">
            <w:pPr>
              <w:jc w:val="center"/>
              <w:rPr>
                <w:b/>
              </w:rPr>
            </w:pPr>
            <w:r w:rsidRPr="00BD6290">
              <w:rPr>
                <w:b/>
              </w:rPr>
              <w:t>ANALYSER</w:t>
            </w:r>
          </w:p>
          <w:p w:rsidR="009A2AB1" w:rsidRPr="002034AE" w:rsidRDefault="009A2AB1" w:rsidP="002034AE">
            <w:pPr>
              <w:jc w:val="center"/>
              <w:rPr>
                <w:b/>
              </w:rPr>
            </w:pPr>
            <w:r>
              <w:rPr>
                <w:b/>
              </w:rPr>
              <w:t>RAISONNER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Formuler des hypothèses.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Proposer une stratégie de résolution.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Planifier des tâches.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 xml:space="preserve">Évaluer des ordres de grandeur. 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Choisir un modèle ou des lois pertinentes.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Choisir, élaborer, justifier un protocole.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 xml:space="preserve">Faire des prévisions à l'aide d'un modèle. </w:t>
            </w:r>
          </w:p>
          <w:p w:rsidR="00681B02" w:rsidRPr="009A2AB1" w:rsidRDefault="009A2AB1" w:rsidP="00AC2CB2">
            <w:pPr>
              <w:numPr>
                <w:ilvl w:val="0"/>
                <w:numId w:val="5"/>
              </w:numPr>
            </w:pPr>
            <w:r>
              <w:t>Procéder à des analogies.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9A2AB1">
        <w:trPr>
          <w:trHeight w:val="1950"/>
        </w:trPr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REALISER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Mettre en œuvre les étapes d’une démarche.</w:t>
            </w:r>
          </w:p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Utiliser un modèle.</w:t>
            </w:r>
          </w:p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Effectuer des procédures courantes (calculs, représentations, collectes de données etc.).</w:t>
            </w:r>
          </w:p>
          <w:p w:rsidR="00681B02" w:rsidRPr="009A2AB1" w:rsidRDefault="009A2AB1" w:rsidP="00AC2CB2">
            <w:pPr>
              <w:numPr>
                <w:ilvl w:val="0"/>
                <w:numId w:val="6"/>
              </w:numPr>
            </w:pPr>
            <w:r>
              <w:t>Mettre en œuvre un protocole expérimental en respectant les règles de sécurité.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VALIDER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Faire preuve d’esprit critique, procéder à des tests de vraisemblance.</w:t>
            </w:r>
          </w:p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Identifier des sources d’erreur, estimer une incertitude, comparer à une valeur de référence.</w:t>
            </w:r>
          </w:p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Confronter un modèle à des résultats expérimentaux.</w:t>
            </w:r>
          </w:p>
          <w:p w:rsidR="00681B02" w:rsidRPr="009A2AB1" w:rsidRDefault="009A2AB1" w:rsidP="00AC2CB2">
            <w:pPr>
              <w:numPr>
                <w:ilvl w:val="0"/>
                <w:numId w:val="7"/>
              </w:numPr>
            </w:pPr>
            <w:r>
              <w:t>Proposer d’éventuelles améliorations de la démarche ou du modèle.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COMMUNIQUER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9A2AB1">
            <w:r>
              <w:t>À l’écrit comme à l’oral :</w:t>
            </w:r>
          </w:p>
          <w:p w:rsidR="009A2AB1" w:rsidRDefault="009A2AB1" w:rsidP="00AC2CB2">
            <w:pPr>
              <w:numPr>
                <w:ilvl w:val="0"/>
                <w:numId w:val="9"/>
              </w:numPr>
            </w:pPr>
            <w:proofErr w:type="gramStart"/>
            <w:r>
              <w:t>présenter</w:t>
            </w:r>
            <w:proofErr w:type="gramEnd"/>
            <w:r>
              <w:t xml:space="preserve"> une démarche de manière argumentée, synthétique et cohérente ; utiliser un vocabulaire adapté et choisir des modes de représentation appropriés ;</w:t>
            </w:r>
          </w:p>
          <w:p w:rsidR="00681B02" w:rsidRPr="009A2AB1" w:rsidRDefault="009A2AB1" w:rsidP="00AC2CB2">
            <w:pPr>
              <w:numPr>
                <w:ilvl w:val="0"/>
                <w:numId w:val="9"/>
              </w:numPr>
            </w:pPr>
            <w:r>
              <w:t>échanger entre pairs.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</w:tbl>
    <w:p w:rsidR="000C6474" w:rsidRPr="000C6474" w:rsidRDefault="000C6474" w:rsidP="009A2AB1">
      <w:pPr>
        <w:pStyle w:val="Titre2"/>
        <w:numPr>
          <w:ilvl w:val="0"/>
          <w:numId w:val="0"/>
        </w:numPr>
        <w:ind w:left="360"/>
      </w:pPr>
    </w:p>
    <w:sectPr w:rsidR="000C6474" w:rsidRPr="000C6474" w:rsidSect="00550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3A" w:rsidRDefault="00EE0F3A" w:rsidP="00C139B6">
      <w:r>
        <w:separator/>
      </w:r>
    </w:p>
  </w:endnote>
  <w:endnote w:type="continuationSeparator" w:id="0">
    <w:p w:rsidR="00EE0F3A" w:rsidRDefault="00EE0F3A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F4" w:rsidRDefault="00465A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7B68C9" w:rsidRDefault="00E31461" w:rsidP="005A1AD4">
    <w:pPr>
      <w:pStyle w:val="Pieddepage"/>
      <w:jc w:val="center"/>
      <w:rPr>
        <w:b/>
        <w:bCs/>
        <w:color w:val="FFFFFF"/>
        <w:sz w:val="20"/>
      </w:rPr>
    </w:pP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C6474" w:rsidRPr="00837DE0" w:rsidRDefault="000C6474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 w:rsidR="006A2FC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4427E7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6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left:0;text-align:left;margin-left:489.9pt;margin-top:-7.85pt;width:3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A+cC6VbgIAAMQ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:rsidR="000C6474" w:rsidRPr="00837DE0" w:rsidRDefault="000C6474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 w:rsidR="006A2FC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4427E7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6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1905" t="5715" r="2540" b="3111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E6119" id="Arrondir un rectangle avec un coin diagonal 12" o:spid="_x0000_s1026" style="position:absolute;margin-left:481.95pt;margin-top:-12.4pt;width:56.6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0" t="0" r="0" b="1968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22EA2"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0C6474" w:rsidRPr="007B68C9">
      <w:rPr>
        <w:b/>
        <w:bCs/>
        <w:noProof/>
        <w:color w:val="FFFFFF"/>
        <w:sz w:val="20"/>
        <w:lang w:eastAsia="fr-FR"/>
      </w:rPr>
      <w:t xml:space="preserve">Académie de Versailles – Groupe de travail </w:t>
    </w:r>
    <w:r w:rsidR="007B68C9" w:rsidRPr="007B68C9">
      <w:rPr>
        <w:b/>
        <w:bCs/>
        <w:noProof/>
        <w:color w:val="FFFFFF"/>
        <w:sz w:val="20"/>
        <w:lang w:eastAsia="fr-FR"/>
      </w:rPr>
      <w:t>STL – Année scolaire 2019-2020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F4" w:rsidRDefault="00465A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3A" w:rsidRDefault="00EE0F3A" w:rsidP="00C139B6">
      <w:r>
        <w:separator/>
      </w:r>
    </w:p>
  </w:footnote>
  <w:footnote w:type="continuationSeparator" w:id="0">
    <w:p w:rsidR="00EE0F3A" w:rsidRDefault="00EE0F3A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F4" w:rsidRDefault="00465A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Default="00E31461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-122555</wp:posOffset>
              </wp:positionV>
              <wp:extent cx="7559675" cy="467995"/>
              <wp:effectExtent l="635" t="0" r="2540" b="2730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A3081" id="Rectangle 6" o:spid="_x0000_s1026" style="position:absolute;margin-left:-56.65pt;margin-top:-9.6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-141605</wp:posOffset>
              </wp:positionV>
              <wp:extent cx="993775" cy="500380"/>
              <wp:effectExtent l="3810" t="1270" r="2540" b="31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C9" w:rsidRDefault="00E31461">
                          <w:r w:rsidRPr="00FF009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09625" cy="409575"/>
                                <wp:effectExtent l="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43.95pt;margin-top:-11.15pt;width:78.25pt;height:39.4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" filled="f" stroked="f">
              <v:textbox style="mso-fit-shape-to-text:t">
                <w:txbxContent>
                  <w:p w:rsidR="007B68C9" w:rsidRDefault="00E31461">
                    <w:r w:rsidRPr="00FF009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09625" cy="409575"/>
                          <wp:effectExtent l="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474" w:rsidRPr="00837DE0">
      <w:rPr>
        <w:b/>
        <w:color w:val="FFFFFF"/>
        <w:sz w:val="28"/>
      </w:rPr>
      <w:t>Document professeur</w:t>
    </w:r>
    <w:r w:rsidR="00465AF4">
      <w:rPr>
        <w:b/>
        <w:color w:val="FFFFFF"/>
        <w:sz w:val="28"/>
      </w:rPr>
      <w:t xml:space="preserve"> – Seconde</w:t>
    </w:r>
  </w:p>
  <w:p w:rsidR="00465AF4" w:rsidRPr="00837DE0" w:rsidRDefault="00465AF4" w:rsidP="005501B4">
    <w:pPr>
      <w:pStyle w:val="En-tte"/>
      <w:jc w:val="center"/>
      <w:rPr>
        <w:b/>
        <w:color w:val="FFFFFF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F4" w:rsidRDefault="00465A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60D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42CE"/>
    <w:multiLevelType w:val="hybridMultilevel"/>
    <w:tmpl w:val="1AC8C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80F"/>
    <w:multiLevelType w:val="hybridMultilevel"/>
    <w:tmpl w:val="A43AE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FC3"/>
    <w:multiLevelType w:val="hybridMultilevel"/>
    <w:tmpl w:val="F1387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46B"/>
    <w:multiLevelType w:val="hybridMultilevel"/>
    <w:tmpl w:val="9D728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7D15"/>
    <w:multiLevelType w:val="hybridMultilevel"/>
    <w:tmpl w:val="73BC5C20"/>
    <w:lvl w:ilvl="0" w:tplc="BA6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2C43"/>
    <w:multiLevelType w:val="hybridMultilevel"/>
    <w:tmpl w:val="D3228100"/>
    <w:lvl w:ilvl="0" w:tplc="A37076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109"/>
    <w:multiLevelType w:val="hybridMultilevel"/>
    <w:tmpl w:val="A5DE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27CD"/>
    <w:multiLevelType w:val="hybridMultilevel"/>
    <w:tmpl w:val="30768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54CD"/>
    <w:multiLevelType w:val="hybridMultilevel"/>
    <w:tmpl w:val="EE04B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34DD"/>
    <w:multiLevelType w:val="hybridMultilevel"/>
    <w:tmpl w:val="67F0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40D7"/>
    <w:multiLevelType w:val="hybridMultilevel"/>
    <w:tmpl w:val="68A4F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81B61"/>
    <w:multiLevelType w:val="hybridMultilevel"/>
    <w:tmpl w:val="16FC1B00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D61F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46728"/>
    <w:multiLevelType w:val="hybridMultilevel"/>
    <w:tmpl w:val="4D6E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5DD9"/>
    <w:multiLevelType w:val="hybridMultilevel"/>
    <w:tmpl w:val="4D9EF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E28D0"/>
    <w:multiLevelType w:val="hybridMultilevel"/>
    <w:tmpl w:val="72B0540A"/>
    <w:lvl w:ilvl="0" w:tplc="BBA67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C4F37"/>
    <w:multiLevelType w:val="hybridMultilevel"/>
    <w:tmpl w:val="87E0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2DB2"/>
    <w:multiLevelType w:val="hybridMultilevel"/>
    <w:tmpl w:val="7122B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2"/>
    <w:rsid w:val="00000F82"/>
    <w:rsid w:val="00030B70"/>
    <w:rsid w:val="000B6C62"/>
    <w:rsid w:val="000C6474"/>
    <w:rsid w:val="000E7E0F"/>
    <w:rsid w:val="0010310B"/>
    <w:rsid w:val="00143578"/>
    <w:rsid w:val="00157EBE"/>
    <w:rsid w:val="00165CEF"/>
    <w:rsid w:val="001701A3"/>
    <w:rsid w:val="00172630"/>
    <w:rsid w:val="001F6A98"/>
    <w:rsid w:val="002034AE"/>
    <w:rsid w:val="0024772D"/>
    <w:rsid w:val="0025739D"/>
    <w:rsid w:val="00292EEE"/>
    <w:rsid w:val="002D7168"/>
    <w:rsid w:val="003367D1"/>
    <w:rsid w:val="00361A02"/>
    <w:rsid w:val="00367352"/>
    <w:rsid w:val="0039501C"/>
    <w:rsid w:val="003975FB"/>
    <w:rsid w:val="003A15B3"/>
    <w:rsid w:val="003B2E3F"/>
    <w:rsid w:val="003D2573"/>
    <w:rsid w:val="003E0F12"/>
    <w:rsid w:val="003F2BE2"/>
    <w:rsid w:val="004045DE"/>
    <w:rsid w:val="004427E7"/>
    <w:rsid w:val="00465AF4"/>
    <w:rsid w:val="004D5D61"/>
    <w:rsid w:val="004E57B6"/>
    <w:rsid w:val="004E7EBC"/>
    <w:rsid w:val="00512156"/>
    <w:rsid w:val="005501B4"/>
    <w:rsid w:val="00560AFA"/>
    <w:rsid w:val="00562D34"/>
    <w:rsid w:val="00591C96"/>
    <w:rsid w:val="005A195D"/>
    <w:rsid w:val="005A1AD4"/>
    <w:rsid w:val="005E02E5"/>
    <w:rsid w:val="00602533"/>
    <w:rsid w:val="00603199"/>
    <w:rsid w:val="00642720"/>
    <w:rsid w:val="00653B1B"/>
    <w:rsid w:val="00665DAA"/>
    <w:rsid w:val="00681B02"/>
    <w:rsid w:val="0068614D"/>
    <w:rsid w:val="00696F20"/>
    <w:rsid w:val="006A2FC4"/>
    <w:rsid w:val="006B7EAD"/>
    <w:rsid w:val="006C3EF3"/>
    <w:rsid w:val="006C7569"/>
    <w:rsid w:val="006D66B2"/>
    <w:rsid w:val="00701006"/>
    <w:rsid w:val="0074682C"/>
    <w:rsid w:val="0078253C"/>
    <w:rsid w:val="007A7957"/>
    <w:rsid w:val="007B68C9"/>
    <w:rsid w:val="007C6785"/>
    <w:rsid w:val="007F1880"/>
    <w:rsid w:val="00837DE0"/>
    <w:rsid w:val="00846F0E"/>
    <w:rsid w:val="008C4864"/>
    <w:rsid w:val="008D00BE"/>
    <w:rsid w:val="008D4F54"/>
    <w:rsid w:val="008D5E4A"/>
    <w:rsid w:val="008E2C76"/>
    <w:rsid w:val="008E488C"/>
    <w:rsid w:val="008E6A7B"/>
    <w:rsid w:val="008F14F0"/>
    <w:rsid w:val="00942C11"/>
    <w:rsid w:val="00943FE3"/>
    <w:rsid w:val="00980D66"/>
    <w:rsid w:val="00983532"/>
    <w:rsid w:val="009A2AB1"/>
    <w:rsid w:val="009A6CA8"/>
    <w:rsid w:val="009B4819"/>
    <w:rsid w:val="009E027F"/>
    <w:rsid w:val="009E460F"/>
    <w:rsid w:val="009F4931"/>
    <w:rsid w:val="00A01F80"/>
    <w:rsid w:val="00A0429F"/>
    <w:rsid w:val="00A87965"/>
    <w:rsid w:val="00AC2CB2"/>
    <w:rsid w:val="00AE15B0"/>
    <w:rsid w:val="00AF0F3C"/>
    <w:rsid w:val="00B42013"/>
    <w:rsid w:val="00B609C3"/>
    <w:rsid w:val="00B8331A"/>
    <w:rsid w:val="00B90E3B"/>
    <w:rsid w:val="00C121F2"/>
    <w:rsid w:val="00C139B6"/>
    <w:rsid w:val="00C25587"/>
    <w:rsid w:val="00C90D7B"/>
    <w:rsid w:val="00CA6F74"/>
    <w:rsid w:val="00CE1E63"/>
    <w:rsid w:val="00D010CE"/>
    <w:rsid w:val="00D23F4F"/>
    <w:rsid w:val="00D32E86"/>
    <w:rsid w:val="00D57F06"/>
    <w:rsid w:val="00D63A21"/>
    <w:rsid w:val="00D73222"/>
    <w:rsid w:val="00D751F5"/>
    <w:rsid w:val="00DD4EE7"/>
    <w:rsid w:val="00DE1D5A"/>
    <w:rsid w:val="00DF5463"/>
    <w:rsid w:val="00E17081"/>
    <w:rsid w:val="00E31461"/>
    <w:rsid w:val="00E367B1"/>
    <w:rsid w:val="00E629FB"/>
    <w:rsid w:val="00EE0F3A"/>
    <w:rsid w:val="00EF4CBC"/>
    <w:rsid w:val="00F219D7"/>
    <w:rsid w:val="00F318DA"/>
    <w:rsid w:val="00F3423B"/>
    <w:rsid w:val="00F7731D"/>
    <w:rsid w:val="00FB548E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767F9"/>
  <w14:defaultImageDpi w14:val="300"/>
  <w15:chartTrackingRefBased/>
  <w15:docId w15:val="{41D8A6ED-2967-4CA5-BD99-A8AC9BCC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0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68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681B02"/>
    <w:rPr>
      <w:rFonts w:ascii="Arial" w:hAnsi="Arial"/>
      <w:b/>
      <w:color w:val="auto"/>
      <w:sz w:val="20"/>
      <w:szCs w:val="22"/>
      <w:lang w:val="x-none" w:eastAsia="en-US"/>
    </w:rPr>
  </w:style>
  <w:style w:type="character" w:customStyle="1" w:styleId="Corpsdetexte3Car">
    <w:name w:val="Corps de texte 3 Car"/>
    <w:link w:val="Corpsdetexte3"/>
    <w:rsid w:val="00681B02"/>
    <w:rPr>
      <w:rFonts w:ascii="Arial" w:eastAsia="Times New Roman" w:hAnsi="Arial"/>
      <w:b/>
      <w:szCs w:val="22"/>
      <w:lang w:val="x-none" w:eastAsia="en-US"/>
    </w:rPr>
  </w:style>
  <w:style w:type="character" w:styleId="Appelnotedebasdep">
    <w:name w:val="footnote reference"/>
    <w:rsid w:val="00681B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D7B"/>
    <w:pPr>
      <w:spacing w:before="100" w:beforeAutospacing="1" w:after="100" w:afterAutospacing="1"/>
      <w:jc w:val="left"/>
    </w:pPr>
    <w:rPr>
      <w:rFonts w:ascii="Times New Roman" w:hAnsi="Times New Roman"/>
      <w:color w:val="auto"/>
      <w:lang w:eastAsia="fr-FR"/>
    </w:rPr>
  </w:style>
  <w:style w:type="table" w:styleId="Grilledutableau">
    <w:name w:val="Table Grid"/>
    <w:basedOn w:val="TableauNormal"/>
    <w:uiPriority w:val="59"/>
    <w:rsid w:val="003F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D7087-5D71-45FF-AB94-4B900A80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1736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Lissillour</dc:creator>
  <cp:keywords/>
  <dc:description/>
  <cp:lastModifiedBy>Bertrand Lissillour</cp:lastModifiedBy>
  <cp:revision>5</cp:revision>
  <cp:lastPrinted>2020-03-26T10:12:00Z</cp:lastPrinted>
  <dcterms:created xsi:type="dcterms:W3CDTF">2020-03-25T17:13:00Z</dcterms:created>
  <dcterms:modified xsi:type="dcterms:W3CDTF">2020-03-26T10:12:00Z</dcterms:modified>
  <cp:category/>
</cp:coreProperties>
</file>